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E198" w14:textId="77777777" w:rsidR="00E731B3" w:rsidRDefault="00E731B3">
      <w:pPr>
        <w:rPr>
          <w:rFonts w:ascii="黑体" w:eastAsia="黑体" w:hAnsi="黑体" w:cs="Times New Roman"/>
          <w:sz w:val="44"/>
          <w:szCs w:val="44"/>
        </w:rPr>
      </w:pPr>
    </w:p>
    <w:p w14:paraId="01785465" w14:textId="77777777" w:rsidR="00E731B3" w:rsidRDefault="001524E0" w:rsidP="003E6C01">
      <w:pPr>
        <w:widowControl/>
        <w:spacing w:beforeLines="250" w:before="780"/>
        <w:jc w:val="left"/>
        <w:rPr>
          <w:rFonts w:ascii="方正小标宋简体" w:eastAsia="方正小标宋简体" w:hAnsi="方正小标宋简体" w:cs="方正小标宋简体"/>
          <w:w w:val="75"/>
          <w:sz w:val="120"/>
          <w:szCs w:val="120"/>
        </w:rPr>
      </w:pPr>
      <w:r w:rsidRPr="006816CC">
        <w:rPr>
          <w:rFonts w:ascii="方正小标宋简体" w:eastAsia="方正小标宋简体" w:cs="Times New Roman" w:hint="eastAsia"/>
          <w:color w:val="FF0000"/>
          <w:w w:val="80"/>
          <w:kern w:val="0"/>
          <w:sz w:val="120"/>
          <w:szCs w:val="120"/>
          <w:fitText w:val="8640" w:id="1734223091"/>
        </w:rPr>
        <w:t>聊城市教育和体育局</w:t>
      </w:r>
    </w:p>
    <w:p w14:paraId="004A67CF" w14:textId="77777777" w:rsidR="00E731B3" w:rsidRDefault="00E731B3" w:rsidP="003E6C01">
      <w:pPr>
        <w:spacing w:beforeLines="100" w:before="312" w:line="640" w:lineRule="exact"/>
        <w:jc w:val="right"/>
        <w:rPr>
          <w:rFonts w:ascii="仿宋_GB2312" w:eastAsia="仿宋_GB2312" w:hAnsi="仿宋_GB2312" w:cs="仿宋_GB2312"/>
          <w:sz w:val="32"/>
          <w:szCs w:val="32"/>
        </w:rPr>
      </w:pPr>
    </w:p>
    <w:p w14:paraId="417D1DC2" w14:textId="77777777" w:rsidR="00E731B3" w:rsidRDefault="001524E0">
      <w:pPr>
        <w:spacing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聊教体办字〔2023〕71号</w:t>
      </w:r>
    </w:p>
    <w:p w14:paraId="77EB6B3C" w14:textId="3B5A0601" w:rsidR="00E731B3" w:rsidRDefault="006816CC">
      <w:pPr>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cs="Times New Roman"/>
          <w:noProof/>
          <w:color w:val="FF0000"/>
          <w:spacing w:val="135"/>
          <w:kern w:val="0"/>
          <w:sz w:val="72"/>
          <w:szCs w:val="52"/>
        </w:rPr>
        <mc:AlternateContent>
          <mc:Choice Requires="wps">
            <w:drawing>
              <wp:anchor distT="4294967295" distB="4294967295" distL="114300" distR="114300" simplePos="0" relativeHeight="251659264" behindDoc="0" locked="0" layoutInCell="1" allowOverlap="1" wp14:anchorId="7AD2840B" wp14:editId="5E7EA3AD">
                <wp:simplePos x="0" y="0"/>
                <wp:positionH relativeFrom="column">
                  <wp:posOffset>-207645</wp:posOffset>
                </wp:positionH>
                <wp:positionV relativeFrom="paragraph">
                  <wp:posOffset>76834</wp:posOffset>
                </wp:positionV>
                <wp:extent cx="5774055" cy="0"/>
                <wp:effectExtent l="0" t="0" r="0" b="0"/>
                <wp:wrapNone/>
                <wp:docPr id="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4055" cy="0"/>
                        </a:xfrm>
                        <a:prstGeom prst="line">
                          <a:avLst/>
                        </a:prstGeom>
                        <a:ln w="22225"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8F7DC72"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6.05pt" to="438.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" strokecolor="red" strokeweight="1.75pt">
                <o:lock v:ext="edit" shapetype="f"/>
              </v:line>
            </w:pict>
          </mc:Fallback>
        </mc:AlternateContent>
      </w:r>
    </w:p>
    <w:p w14:paraId="1D7DC360" w14:textId="77777777" w:rsidR="00E731B3" w:rsidRDefault="001524E0" w:rsidP="003E6C01">
      <w:pPr>
        <w:widowControl/>
        <w:spacing w:beforeLines="50" w:before="156"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聊城市教育和体育局</w:t>
      </w:r>
    </w:p>
    <w:p w14:paraId="7CBD06F9" w14:textId="77777777" w:rsidR="00E731B3" w:rsidRDefault="001524E0">
      <w:pPr>
        <w:widowControl/>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关于印发2023～2024学年聊城市中小学</w:t>
      </w:r>
    </w:p>
    <w:p w14:paraId="7AC17B22" w14:textId="77777777" w:rsidR="00E731B3" w:rsidRDefault="001524E0">
      <w:pPr>
        <w:widowControl/>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数字校园全覆盖项目实施方案的通知</w:t>
      </w:r>
    </w:p>
    <w:p w14:paraId="6B9DD124" w14:textId="77777777" w:rsidR="00E731B3" w:rsidRDefault="00E731B3">
      <w:pPr>
        <w:widowControl/>
        <w:spacing w:line="560" w:lineRule="exact"/>
        <w:jc w:val="center"/>
        <w:rPr>
          <w:rFonts w:ascii="楷体_GB2312" w:eastAsia="楷体_GB2312" w:hAnsi="楷体_GB2312" w:cs="楷体_GB2312"/>
          <w:kern w:val="0"/>
          <w:sz w:val="32"/>
          <w:szCs w:val="32"/>
        </w:rPr>
      </w:pPr>
    </w:p>
    <w:p w14:paraId="206D53C8" w14:textId="77777777" w:rsidR="00E731B3" w:rsidRDefault="001524E0">
      <w:pPr>
        <w:widowControl/>
        <w:spacing w:line="520" w:lineRule="exac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各县（市、区）教育体育局、度假区教育体育局，市教育体育局开发区和高新区分局,市属各学校，局机关相关科室、局属相关单位：</w:t>
      </w:r>
    </w:p>
    <w:p w14:paraId="1D33E352" w14:textId="77777777" w:rsidR="00E731B3" w:rsidRDefault="001524E0">
      <w:pPr>
        <w:widowControl/>
        <w:spacing w:line="52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《2023～2024学年聊城市中小学数字校园全覆盖项目实施方案》已经聊城市教育和体育局党组研究同意，现印发给你们，请结合实际认真遵照执行。</w:t>
      </w:r>
    </w:p>
    <w:p w14:paraId="6AA47516" w14:textId="77777777" w:rsidR="00E731B3" w:rsidRDefault="00E731B3">
      <w:pPr>
        <w:widowControl/>
        <w:spacing w:line="520" w:lineRule="exact"/>
        <w:rPr>
          <w:rFonts w:ascii="仿宋_GB2312" w:eastAsia="仿宋_GB2312" w:hAnsi="宋体" w:cs="仿宋_GB2312"/>
          <w:kern w:val="0"/>
          <w:sz w:val="32"/>
          <w:szCs w:val="32"/>
        </w:rPr>
      </w:pPr>
    </w:p>
    <w:p w14:paraId="422CC4F4" w14:textId="77777777" w:rsidR="00E731B3" w:rsidRDefault="00E731B3">
      <w:pPr>
        <w:widowControl/>
        <w:spacing w:line="520" w:lineRule="exact"/>
        <w:rPr>
          <w:rFonts w:ascii="仿宋_GB2312" w:eastAsia="仿宋_GB2312" w:hAnsi="宋体" w:cs="仿宋_GB2312"/>
          <w:kern w:val="0"/>
          <w:sz w:val="32"/>
          <w:szCs w:val="32"/>
        </w:rPr>
      </w:pPr>
    </w:p>
    <w:p w14:paraId="4A8C9710" w14:textId="77777777" w:rsidR="00E731B3" w:rsidRDefault="001524E0">
      <w:pPr>
        <w:widowControl/>
        <w:spacing w:line="520" w:lineRule="exact"/>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聊城市教育和体育局 </w:t>
      </w:r>
    </w:p>
    <w:p w14:paraId="0E8C1329" w14:textId="77777777" w:rsidR="00E731B3" w:rsidRDefault="001524E0">
      <w:pPr>
        <w:widowControl/>
        <w:spacing w:line="520" w:lineRule="exact"/>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2023年10月20日</w:t>
      </w:r>
    </w:p>
    <w:p w14:paraId="2EC7D746" w14:textId="77777777" w:rsidR="00E731B3" w:rsidRDefault="001524E0">
      <w:pPr>
        <w:widowControl/>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2023～2024学年聊城市中小学数字校园</w:t>
      </w:r>
    </w:p>
    <w:p w14:paraId="439A67EE" w14:textId="77777777" w:rsidR="00E731B3" w:rsidRDefault="001524E0">
      <w:pPr>
        <w:widowControl/>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全覆盖项目实施方案</w:t>
      </w:r>
    </w:p>
    <w:p w14:paraId="1591E497" w14:textId="77777777" w:rsidR="00E731B3" w:rsidRDefault="00E731B3">
      <w:pPr>
        <w:widowControl/>
        <w:spacing w:line="560" w:lineRule="exact"/>
        <w:ind w:firstLineChars="200" w:firstLine="640"/>
        <w:rPr>
          <w:rFonts w:ascii="仿宋_GB2312" w:eastAsia="仿宋_GB2312" w:hAnsi="宋体" w:cs="仿宋_GB2312"/>
          <w:kern w:val="0"/>
          <w:sz w:val="32"/>
          <w:szCs w:val="32"/>
        </w:rPr>
      </w:pPr>
    </w:p>
    <w:p w14:paraId="18FB2124" w14:textId="77777777" w:rsidR="00E731B3" w:rsidRDefault="001524E0">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为深入贯彻落实党的二十大精神和习近平总书记关于教育的重要论述、教育部和省教育厅关于教育数字化战略行动相关部署，积极落实</w:t>
      </w:r>
      <w:r>
        <w:rPr>
          <w:rFonts w:ascii="仿宋_GB2312" w:eastAsia="仿宋_GB2312" w:hAnsi="仿宋_GB2312" w:cs="仿宋_GB2312" w:hint="eastAsia"/>
          <w:color w:val="000000"/>
          <w:kern w:val="0"/>
          <w:sz w:val="32"/>
          <w:szCs w:val="32"/>
        </w:rPr>
        <w:t>《中共聊城市委 聊城市人民政府关于新时代聊城教育高质量发展的意见》《聊城市教育和体育局关于进一步加强教育信息化工作的实施意见》等文件要求，</w:t>
      </w:r>
      <w:r>
        <w:rPr>
          <w:rFonts w:ascii="仿宋_GB2312" w:eastAsia="仿宋_GB2312" w:hAnsi="宋体" w:cs="仿宋_GB2312" w:hint="eastAsia"/>
          <w:kern w:val="0"/>
          <w:sz w:val="32"/>
          <w:szCs w:val="32"/>
        </w:rPr>
        <w:t>持续推动信息技术与教育教学、教育科研、教育治理深度融合，加快推进我市教育数字化转型和城乡教育高质量均衡发展，结合我市实际，制定本方案。</w:t>
      </w:r>
    </w:p>
    <w:p w14:paraId="753322F7" w14:textId="77777777" w:rsidR="00E731B3" w:rsidRDefault="001524E0">
      <w:pPr>
        <w:widowControl/>
        <w:spacing w:line="560" w:lineRule="exact"/>
        <w:ind w:firstLineChars="200" w:firstLine="640"/>
        <w:jc w:val="left"/>
      </w:pPr>
      <w:r>
        <w:rPr>
          <w:rFonts w:ascii="黑体" w:eastAsia="黑体" w:hAnsi="宋体" w:cs="黑体"/>
          <w:kern w:val="0"/>
          <w:sz w:val="32"/>
          <w:szCs w:val="32"/>
        </w:rPr>
        <w:t>一、</w:t>
      </w:r>
      <w:r>
        <w:rPr>
          <w:rFonts w:ascii="黑体" w:eastAsia="黑体" w:hAnsi="宋体" w:cs="黑体" w:hint="eastAsia"/>
          <w:kern w:val="0"/>
          <w:sz w:val="32"/>
          <w:szCs w:val="32"/>
        </w:rPr>
        <w:t>总体</w:t>
      </w:r>
      <w:r>
        <w:rPr>
          <w:rFonts w:ascii="黑体" w:eastAsia="黑体" w:hAnsi="宋体" w:cs="黑体"/>
          <w:kern w:val="0"/>
          <w:sz w:val="32"/>
          <w:szCs w:val="32"/>
        </w:rPr>
        <w:t>目标</w:t>
      </w:r>
    </w:p>
    <w:p w14:paraId="45D1431C" w14:textId="77777777" w:rsidR="00E731B3" w:rsidRDefault="001524E0">
      <w:pPr>
        <w:widowControl/>
        <w:spacing w:line="560" w:lineRule="exact"/>
        <w:ind w:firstLineChars="200" w:firstLine="640"/>
        <w:rPr>
          <w:rFonts w:ascii="仿宋_GB2312" w:eastAsia="仿宋_GB2312" w:hAnsi="宋体" w:cs="仿宋_GB2312"/>
          <w:color w:val="C00000"/>
          <w:kern w:val="0"/>
          <w:sz w:val="32"/>
          <w:szCs w:val="32"/>
        </w:rPr>
      </w:pPr>
      <w:r>
        <w:rPr>
          <w:rFonts w:ascii="仿宋_GB2312" w:eastAsia="仿宋_GB2312" w:hAnsi="宋体" w:cs="仿宋_GB2312" w:hint="eastAsia"/>
          <w:kern w:val="0"/>
          <w:sz w:val="32"/>
          <w:szCs w:val="32"/>
        </w:rPr>
        <w:t>持续加强聊城市智慧教育平台体系及中小学数字校园基础环境建设，实现全市中小学数字校园覆盖率达1</w:t>
      </w:r>
      <w:r>
        <w:rPr>
          <w:rFonts w:ascii="仿宋_GB2312" w:eastAsia="仿宋_GB2312" w:hAnsi="宋体" w:cs="仿宋_GB2312"/>
          <w:kern w:val="0"/>
          <w:sz w:val="32"/>
          <w:szCs w:val="32"/>
        </w:rPr>
        <w:t>00%</w:t>
      </w:r>
      <w:r>
        <w:rPr>
          <w:rFonts w:ascii="仿宋_GB2312" w:eastAsia="仿宋_GB2312" w:hAnsi="宋体" w:cs="仿宋_GB2312" w:hint="eastAsia"/>
          <w:kern w:val="0"/>
          <w:sz w:val="32"/>
          <w:szCs w:val="32"/>
        </w:rPr>
        <w:t>，并</w:t>
      </w:r>
      <w:bookmarkStart w:id="0" w:name="_Hlk146705674"/>
      <w:r>
        <w:rPr>
          <w:rFonts w:ascii="仿宋_GB2312" w:eastAsia="仿宋_GB2312" w:hAnsi="宋体" w:cs="仿宋_GB2312" w:hint="eastAsia"/>
          <w:kern w:val="0"/>
          <w:sz w:val="32"/>
          <w:szCs w:val="32"/>
        </w:rPr>
        <w:t>推动数字校园向智慧校园升级建设</w:t>
      </w:r>
      <w:bookmarkEnd w:id="0"/>
      <w:r>
        <w:rPr>
          <w:rFonts w:ascii="仿宋_GB2312" w:eastAsia="仿宋_GB2312" w:hAnsi="宋体" w:cs="仿宋_GB2312" w:hint="eastAsia"/>
          <w:kern w:val="0"/>
          <w:sz w:val="32"/>
          <w:szCs w:val="32"/>
        </w:rPr>
        <w:t>。基于聊城市智慧教育平台“一张网”服务体系，持续改善数字化教学环境，不断优化教育资源配置，创新教育服务供给，全面提升师生数字素养，加强典型应用经验总结推广，深入推进数字化、网络化、智能化的新型教学空间普及应用，推动实现教育全要素、全业务、全领域和全流程的数字化转型，促进全市城乡教育一体化高质量发展。</w:t>
      </w:r>
    </w:p>
    <w:p w14:paraId="080859E0" w14:textId="77777777" w:rsidR="00E731B3" w:rsidRDefault="001524E0">
      <w:pPr>
        <w:widowControl/>
        <w:spacing w:line="560" w:lineRule="exact"/>
        <w:ind w:firstLineChars="200" w:firstLine="640"/>
        <w:jc w:val="left"/>
        <w:rPr>
          <w:rFonts w:ascii="楷体_GB2312" w:eastAsia="楷体_GB2312" w:hAnsi="楷体_GB2312" w:cs="楷体_GB2312"/>
          <w:kern w:val="0"/>
          <w:sz w:val="32"/>
          <w:szCs w:val="32"/>
        </w:rPr>
      </w:pPr>
      <w:r>
        <w:rPr>
          <w:rFonts w:ascii="黑体" w:eastAsia="黑体" w:hAnsi="宋体" w:cs="黑体" w:hint="eastAsia"/>
          <w:kern w:val="0"/>
          <w:sz w:val="32"/>
          <w:szCs w:val="32"/>
        </w:rPr>
        <w:t>二、重点任务与职责分工</w:t>
      </w:r>
    </w:p>
    <w:p w14:paraId="436C8B8A" w14:textId="77777777" w:rsidR="00E731B3" w:rsidRDefault="001524E0">
      <w:pPr>
        <w:pStyle w:val="a3"/>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（一）加强数字校园和智慧教育平台体系建设，持续优化完善教育数字化转型基础环境。</w:t>
      </w:r>
    </w:p>
    <w:p w14:paraId="36320A92" w14:textId="77777777" w:rsidR="00E731B3" w:rsidRDefault="001524E0">
      <w:pPr>
        <w:pStyle w:val="a3"/>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各县（市、区）教育体育局、市属各学校每学期须结合师</w:t>
      </w:r>
      <w:r>
        <w:rPr>
          <w:rFonts w:ascii="仿宋_GB2312" w:eastAsia="仿宋_GB2312" w:hAnsi="宋体" w:cs="仿宋_GB2312" w:hint="eastAsia"/>
          <w:kern w:val="0"/>
          <w:sz w:val="32"/>
          <w:szCs w:val="32"/>
        </w:rPr>
        <w:lastRenderedPageBreak/>
        <w:t>生信息变动情况，组织落实好聊城市智慧教育平台师生信息导入、变更工作，及时督导工作进展，实现师生网络学习空间开通率达100%。各县（市、区）教育体育局对照《聊城市中小学数字校园建设与应用考评标准》（附件1），摸清未达标学校底数和存在问题，查漏补缺，明确任务措施和实施计划时间表，确保2023年底实现数字校园全覆盖。（责任单位：电教馆）</w:t>
      </w:r>
    </w:p>
    <w:p w14:paraId="38CC49EC" w14:textId="77777777" w:rsidR="00E731B3" w:rsidRPr="003E6C01" w:rsidRDefault="001524E0">
      <w:pPr>
        <w:pStyle w:val="a3"/>
        <w:spacing w:line="560" w:lineRule="exact"/>
        <w:ind w:firstLineChars="200" w:firstLine="640"/>
        <w:rPr>
          <w:rFonts w:ascii="楷体_GB2312" w:eastAsia="楷体_GB2312" w:hAnsi="楷体" w:cs="仿宋_GB2312"/>
          <w:kern w:val="0"/>
          <w:sz w:val="32"/>
          <w:szCs w:val="32"/>
        </w:rPr>
      </w:pPr>
      <w:bookmarkStart w:id="1" w:name="_Hlk146715719"/>
      <w:r w:rsidRPr="003E6C01">
        <w:rPr>
          <w:rFonts w:ascii="楷体_GB2312" w:eastAsia="楷体_GB2312" w:hAnsi="楷体" w:cs="仿宋_GB2312" w:hint="eastAsia"/>
          <w:kern w:val="0"/>
          <w:sz w:val="32"/>
          <w:szCs w:val="32"/>
        </w:rPr>
        <w:t>（二）实施培训全覆盖行动，提高教师信息技术创新应用水平。</w:t>
      </w:r>
    </w:p>
    <w:p w14:paraId="103CB622" w14:textId="77777777" w:rsidR="00E731B3" w:rsidRDefault="001524E0">
      <w:pPr>
        <w:pStyle w:val="a3"/>
        <w:spacing w:line="560" w:lineRule="exact"/>
        <w:ind w:firstLineChars="200" w:firstLine="640"/>
        <w:rPr>
          <w:rFonts w:ascii="仿宋_GB2312" w:eastAsia="仿宋_GB2312" w:hAnsi="楷体" w:cs="仿宋_GB2312"/>
          <w:kern w:val="0"/>
          <w:sz w:val="32"/>
          <w:szCs w:val="32"/>
        </w:rPr>
      </w:pPr>
      <w:r>
        <w:rPr>
          <w:rFonts w:ascii="仿宋_GB2312" w:eastAsia="仿宋_GB2312" w:hAnsi="楷体" w:cs="仿宋_GB2312" w:hint="eastAsia"/>
          <w:kern w:val="0"/>
          <w:sz w:val="32"/>
          <w:szCs w:val="32"/>
        </w:rPr>
        <w:t>针对校长、教研员、名师、平台管理员、教师等平台用户，常态化按需分角色、分主题组织开展理念认知和应用能力方面的专题培训，各县（市、区）每学期至少组织1轮全员培训，提升数字素养。（责任单位：电教馆、教研室、教师工作科）</w:t>
      </w:r>
    </w:p>
    <w:p w14:paraId="0423F033" w14:textId="77777777" w:rsidR="00E731B3" w:rsidRPr="003E6C01" w:rsidRDefault="001524E0">
      <w:pPr>
        <w:pStyle w:val="a3"/>
        <w:numPr>
          <w:ilvl w:val="0"/>
          <w:numId w:val="1"/>
        </w:numPr>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hint="eastAsia"/>
          <w:kern w:val="0"/>
          <w:sz w:val="32"/>
          <w:szCs w:val="32"/>
        </w:rPr>
        <w:t>优化资源服务供给，实现“互联网+”条件下的区域教育优质均衡发展。</w:t>
      </w:r>
    </w:p>
    <w:p w14:paraId="71C290B1" w14:textId="77777777" w:rsidR="00E731B3" w:rsidRDefault="001524E0">
      <w:pPr>
        <w:pStyle w:val="a3"/>
        <w:spacing w:line="560" w:lineRule="exact"/>
        <w:ind w:firstLineChars="200" w:firstLine="640"/>
        <w:rPr>
          <w:rFonts w:ascii="仿宋_GB2312" w:eastAsia="仿宋_GB2312" w:hAnsi="楷体" w:cs="仿宋_GB2312"/>
          <w:kern w:val="0"/>
          <w:sz w:val="32"/>
          <w:szCs w:val="32"/>
        </w:rPr>
      </w:pPr>
      <w:r>
        <w:rPr>
          <w:rFonts w:ascii="仿宋_GB2312" w:eastAsia="仿宋_GB2312" w:hAnsi="楷体" w:cs="仿宋_GB2312" w:hint="eastAsia"/>
          <w:kern w:val="0"/>
          <w:sz w:val="32"/>
          <w:szCs w:val="32"/>
        </w:rPr>
        <w:t>1.通过接入等方式，持续汇聚共享国家、省智慧教育平台及优质教育教学资源，不断完善优化全市数字教育资源供给服务体系。（责任单位：电教馆）</w:t>
      </w:r>
    </w:p>
    <w:p w14:paraId="5035D108" w14:textId="77777777" w:rsidR="00E731B3" w:rsidRDefault="001524E0">
      <w:pPr>
        <w:pStyle w:val="a3"/>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2.通过专题活动等方式，体系化构建符合聊城实际的本地化、精品化数字教育资源。</w:t>
      </w:r>
    </w:p>
    <w:p w14:paraId="3BA10E20" w14:textId="77777777" w:rsidR="00E731B3" w:rsidRDefault="001524E0">
      <w:pPr>
        <w:pStyle w:val="a3"/>
        <w:spacing w:line="560" w:lineRule="exact"/>
        <w:ind w:firstLineChars="200" w:firstLine="640"/>
        <w:rPr>
          <w:rFonts w:ascii="仿宋_GB2312" w:eastAsia="仿宋_GB2312" w:hAnsi="楷体" w:cs="仿宋_GB2312"/>
          <w:kern w:val="0"/>
          <w:sz w:val="32"/>
          <w:szCs w:val="32"/>
        </w:rPr>
      </w:pPr>
      <w:r>
        <w:rPr>
          <w:rFonts w:ascii="仿宋_GB2312" w:eastAsia="仿宋_GB2312" w:hAnsi="楷体" w:cs="仿宋_GB2312" w:hint="eastAsia"/>
          <w:kern w:val="0"/>
          <w:sz w:val="32"/>
          <w:szCs w:val="32"/>
        </w:rPr>
        <w:t>（1）组织开展“聊城市第二届教技融合创新教学节活动”，评选优秀课例,鼓励教师充分利用平台教学助手、互动课堂等信息化教学工具创新课堂教学模式，提升数字化教学与教研水平。(责任单位：教研室、电教馆）</w:t>
      </w:r>
    </w:p>
    <w:p w14:paraId="2CA7C2E2" w14:textId="77777777" w:rsidR="00E731B3" w:rsidRDefault="001524E0">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2）组织开展聊城市“学科资源建设领航校”建设工作，体系化构建符合聊城学校实际、同步教材、到章到节的精品教学资源，以跨域教研促进教师专业素养提升，以资源共享增强城乡学校沟通交流，通过优秀学校、优秀教师教研成果的体系化、课程化输出共享，发挥全市优质教育资源的普惠价值与供给服务效能。对积极参与、按时高质量完成资源建设的学校授予“聊城市学科资源建设领航校”称号。（责任单位：教研室、电教馆）</w:t>
      </w:r>
    </w:p>
    <w:p w14:paraId="3AEC291A" w14:textId="77777777" w:rsidR="00E731B3" w:rsidRDefault="001524E0">
      <w:pPr>
        <w:widowControl/>
        <w:spacing w:line="560" w:lineRule="exact"/>
        <w:ind w:firstLineChars="200" w:firstLine="640"/>
        <w:rPr>
          <w:rFonts w:ascii="楷体" w:eastAsia="楷体" w:hAnsi="楷体" w:cs="仿宋_GB2312"/>
          <w:kern w:val="0"/>
          <w:sz w:val="32"/>
          <w:szCs w:val="32"/>
        </w:rPr>
      </w:pPr>
      <w:r>
        <w:rPr>
          <w:rFonts w:ascii="仿宋_GB2312" w:eastAsia="仿宋_GB2312" w:hAnsi="宋体" w:cs="仿宋_GB2312" w:hint="eastAsia"/>
          <w:kern w:val="0"/>
          <w:sz w:val="32"/>
          <w:szCs w:val="32"/>
        </w:rPr>
        <w:t>（3）充分调度发挥“水城名师”、各县（市、区）名师团队引领示范作用，加强市智慧教育平台名师网络工作室建设；进一步丰富市智慧教育平台“名师大讲堂”直播讲座主题，优化名师课程资源供给服务。（责任单位：教师工作科、电教馆）</w:t>
      </w:r>
      <w:bookmarkEnd w:id="1"/>
    </w:p>
    <w:p w14:paraId="10F18B7C" w14:textId="77777777" w:rsidR="00E731B3" w:rsidRPr="003E6C01" w:rsidRDefault="001524E0">
      <w:pPr>
        <w:pStyle w:val="a3"/>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hint="eastAsia"/>
          <w:kern w:val="0"/>
          <w:sz w:val="32"/>
          <w:szCs w:val="32"/>
        </w:rPr>
        <w:t>（四）体系化构建市县校网络教研共同体，积极探索“互联网+”背景下的教研模式改革。</w:t>
      </w:r>
    </w:p>
    <w:p w14:paraId="1D80E100" w14:textId="77777777" w:rsidR="00E731B3" w:rsidRDefault="001524E0">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楷体" w:cs="仿宋_GB2312" w:hint="eastAsia"/>
          <w:kern w:val="0"/>
          <w:sz w:val="32"/>
          <w:szCs w:val="32"/>
        </w:rPr>
        <w:t>基于市智慧教育平台“一张网”服务体系，以</w:t>
      </w:r>
      <w:r>
        <w:rPr>
          <w:rFonts w:ascii="仿宋_GB2312" w:eastAsia="仿宋_GB2312" w:hAnsi="宋体" w:cs="仿宋_GB2312" w:hint="eastAsia"/>
          <w:kern w:val="0"/>
          <w:sz w:val="32"/>
          <w:szCs w:val="32"/>
        </w:rPr>
        <w:t>市、县（市、区）学科教研员及学校教学分管校长为核心，以学校相应学科负责人、学科教师为核心成员，分层级、分学段、分学科开展市县校网络教研共同体建设，搭建开放、互联、共享的网络教研体系，创新教研工作方式和网上教研活动组织形态，扩展各级教研活动辐射范围，加强区域间、学校间、教师间教研互动交流，共享全市优质教研成果经验，助力教师突破专业发展。（责任单位：教研室、电教馆）</w:t>
      </w:r>
    </w:p>
    <w:p w14:paraId="74448561" w14:textId="77777777" w:rsidR="00E731B3" w:rsidRPr="003E6C01" w:rsidRDefault="001524E0">
      <w:pPr>
        <w:pStyle w:val="a3"/>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hint="eastAsia"/>
          <w:kern w:val="0"/>
          <w:sz w:val="32"/>
          <w:szCs w:val="32"/>
        </w:rPr>
        <w:t>（五）深入打造“一区一策”“一校一品”数字校园建设应用模式，全面提升数字校园建设应用水平。</w:t>
      </w:r>
    </w:p>
    <w:p w14:paraId="03BDC5EA" w14:textId="77777777" w:rsidR="00E731B3" w:rsidRDefault="001524E0">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1.各县（市、区）教育体育局结合实际制定本区域数字校园建设与应用实施方案，并指导学校深化落实数字校园建设应用工作。各学校基于市智慧教育平台体系教、学、研、管、评、育等多场景应用，至少选择3个维度实现常态化应用。（责任单位：电教馆）</w:t>
      </w:r>
    </w:p>
    <w:p w14:paraId="225E563C" w14:textId="77777777" w:rsidR="00E731B3" w:rsidRDefault="001524E0">
      <w:pPr>
        <w:pStyle w:val="a3"/>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各县（市、区）教育体育局、市属各学校按照《关于开展聊城市中小学智慧校园创建活动的通知》要求，持续优化完善教育新型基础设施建设，推动数字校园向智慧校园升级建设，为区域、学校教育数字化转型营造良好支撑服务环境。（责任单位：电教馆）</w:t>
      </w:r>
    </w:p>
    <w:p w14:paraId="181F066E" w14:textId="77777777" w:rsidR="00E731B3" w:rsidRPr="003E6C01" w:rsidRDefault="001524E0">
      <w:pPr>
        <w:widowControl/>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hint="eastAsia"/>
          <w:kern w:val="0"/>
          <w:sz w:val="32"/>
          <w:szCs w:val="32"/>
        </w:rPr>
        <w:t>（六）持续开展网络学习空间赋能“双减”智能作业创新实践研究，总结推广规模化实施因材施教的可行范式。</w:t>
      </w:r>
    </w:p>
    <w:p w14:paraId="79465A23" w14:textId="77777777" w:rsidR="00E731B3" w:rsidRDefault="001524E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基于前期智能作业试点学校已有工作经验成果，持续推进网络学习空间赋能“双减”智能作业创新实践研究，及时总结智能作业市级重大攻关科研课题研究成果，积极申报省级专项课题，充分挖掘学情大数据赋能精准教学、靶向教研、作业管理创新应用模式，形成符合聊城特点的规模化实施因材施教的可行范式，实现减负、提质、增效目标。（责任单位：电教馆、基教科、教研室、教科所）</w:t>
      </w:r>
    </w:p>
    <w:p w14:paraId="1AFCE90D" w14:textId="77777777" w:rsidR="00E731B3" w:rsidRPr="003E6C01" w:rsidRDefault="001524E0">
      <w:pPr>
        <w:widowControl/>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hint="eastAsia"/>
          <w:kern w:val="0"/>
          <w:sz w:val="32"/>
          <w:szCs w:val="32"/>
        </w:rPr>
        <w:t>（七）常态化组织开展“五育”专题教育活动，助力学生德、智、体、美、劳全面发展。</w:t>
      </w:r>
    </w:p>
    <w:p w14:paraId="738566C5" w14:textId="77777777" w:rsidR="00E731B3" w:rsidRDefault="001524E0">
      <w:pPr>
        <w:pStyle w:val="a3"/>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围绕</w:t>
      </w:r>
      <w:r>
        <w:rPr>
          <w:rFonts w:ascii="仿宋_GB2312" w:eastAsia="仿宋_GB2312" w:hAnsi="楷体" w:cs="仿宋_GB2312" w:hint="eastAsia"/>
          <w:kern w:val="0"/>
          <w:sz w:val="32"/>
          <w:szCs w:val="32"/>
        </w:rPr>
        <w:t>立德树人根本任务及全面育人工作目标，基于平台组织策划全市寒暑假线上专题教育活动，各县（市、区）</w:t>
      </w:r>
      <w:r>
        <w:rPr>
          <w:rFonts w:ascii="仿宋_GB2312" w:eastAsia="仿宋_GB2312" w:hAnsi="宋体" w:cs="仿宋_GB2312" w:hint="eastAsia"/>
          <w:kern w:val="0"/>
          <w:sz w:val="32"/>
          <w:szCs w:val="32"/>
        </w:rPr>
        <w:t>教育体育局</w:t>
      </w:r>
      <w:r>
        <w:rPr>
          <w:rFonts w:ascii="仿宋_GB2312" w:eastAsia="仿宋_GB2312" w:hAnsi="楷体" w:cs="仿宋_GB2312" w:hint="eastAsia"/>
          <w:kern w:val="0"/>
          <w:sz w:val="32"/>
          <w:szCs w:val="32"/>
        </w:rPr>
        <w:t>、学校可结合实际基于平台常态化组织开展线上“五育”</w:t>
      </w:r>
      <w:r>
        <w:rPr>
          <w:rFonts w:ascii="仿宋_GB2312" w:eastAsia="仿宋_GB2312" w:hAnsi="楷体" w:cs="仿宋_GB2312" w:hint="eastAsia"/>
          <w:kern w:val="0"/>
          <w:sz w:val="32"/>
          <w:szCs w:val="32"/>
        </w:rPr>
        <w:lastRenderedPageBreak/>
        <w:t>专题教育活动。鼓励学校结合本校实际，</w:t>
      </w:r>
      <w:r>
        <w:rPr>
          <w:rFonts w:ascii="仿宋_GB2312" w:eastAsia="仿宋_GB2312" w:hAnsi="仿宋_GB2312" w:cs="仿宋_GB2312" w:hint="eastAsia"/>
          <w:kern w:val="0"/>
          <w:sz w:val="32"/>
          <w:szCs w:val="32"/>
        </w:rPr>
        <w:t>基于平台学生点评、习惯养成、活动广场、智能检测、班级圈等多维度、多场景数字化评价工具，创新设计学生综合评价机制，打造体现学校办学特点、适合学生个性化成长的评价育人环境。</w:t>
      </w:r>
      <w:r>
        <w:rPr>
          <w:rFonts w:ascii="仿宋_GB2312" w:eastAsia="仿宋_GB2312" w:hAnsi="楷体" w:cs="仿宋_GB2312" w:hint="eastAsia"/>
          <w:kern w:val="0"/>
          <w:sz w:val="32"/>
          <w:szCs w:val="32"/>
        </w:rPr>
        <w:t>（责任单位：电教馆）</w:t>
      </w:r>
    </w:p>
    <w:p w14:paraId="5FC4859B" w14:textId="77777777" w:rsidR="00E731B3" w:rsidRPr="003E6C01" w:rsidRDefault="001524E0">
      <w:pPr>
        <w:widowControl/>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hint="eastAsia"/>
          <w:kern w:val="0"/>
          <w:sz w:val="32"/>
          <w:szCs w:val="32"/>
        </w:rPr>
        <w:t>（八）常态化培育、挖掘、推广典型应用模式经验，营造平台及数字校园深度创新应用良好氛围。</w:t>
      </w:r>
    </w:p>
    <w:p w14:paraId="114676D5" w14:textId="77777777" w:rsidR="00E731B3" w:rsidRDefault="001524E0">
      <w:pPr>
        <w:pStyle w:val="a3"/>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基于平台开设“水城智享直播间”专栏，围绕平台及数字校园核心应用场景培训、区域或学校典型经验分享交流等主题，开展直播分享活动。（责任单位：电教馆）</w:t>
      </w:r>
    </w:p>
    <w:p w14:paraId="574995F4" w14:textId="77777777" w:rsidR="00E731B3" w:rsidRDefault="001524E0">
      <w:pPr>
        <w:widowControl/>
        <w:spacing w:line="560" w:lineRule="exact"/>
        <w:ind w:firstLineChars="200" w:firstLine="640"/>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2.各县（市、区）</w:t>
      </w:r>
      <w:r>
        <w:rPr>
          <w:rFonts w:ascii="仿宋_GB2312" w:eastAsia="仿宋_GB2312" w:hAnsi="宋体" w:cs="仿宋_GB2312" w:hint="eastAsia"/>
          <w:kern w:val="0"/>
          <w:sz w:val="32"/>
          <w:szCs w:val="32"/>
        </w:rPr>
        <w:t>教育体育局</w:t>
      </w:r>
      <w:r>
        <w:rPr>
          <w:rFonts w:ascii="仿宋_GB2312" w:eastAsia="仿宋_GB2312" w:hAnsi="楷体_GB2312" w:cs="楷体_GB2312" w:hint="eastAsia"/>
          <w:kern w:val="0"/>
          <w:sz w:val="32"/>
          <w:szCs w:val="32"/>
        </w:rPr>
        <w:t>每学期至少组织开展1次区域教育数字化转型工作总结分享会，及时总结推广典型应用模式经验。（责任单位：电教馆）</w:t>
      </w:r>
    </w:p>
    <w:p w14:paraId="3D0AA3E8" w14:textId="77777777" w:rsidR="00E731B3" w:rsidRDefault="001524E0">
      <w:pPr>
        <w:widowControl/>
        <w:spacing w:line="560" w:lineRule="exact"/>
        <w:ind w:firstLineChars="200" w:firstLine="640"/>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3.组织开展“2023～2</w:t>
      </w:r>
      <w:r>
        <w:rPr>
          <w:rFonts w:ascii="仿宋_GB2312" w:eastAsia="仿宋_GB2312" w:hAnsi="楷体_GB2312" w:cs="楷体_GB2312"/>
          <w:kern w:val="0"/>
          <w:sz w:val="32"/>
          <w:szCs w:val="32"/>
        </w:rPr>
        <w:t>024</w:t>
      </w:r>
      <w:r>
        <w:rPr>
          <w:rFonts w:ascii="仿宋_GB2312" w:eastAsia="仿宋_GB2312" w:hAnsi="楷体_GB2312" w:cs="楷体_GB2312" w:hint="eastAsia"/>
          <w:kern w:val="0"/>
          <w:sz w:val="32"/>
          <w:szCs w:val="32"/>
        </w:rPr>
        <w:t xml:space="preserve">学年聊城市中小学数字校园建设应用优秀学校”遴选活动。（责任单位：电教馆） </w:t>
      </w:r>
    </w:p>
    <w:p w14:paraId="5C3ED532" w14:textId="77777777" w:rsidR="00E731B3" w:rsidRDefault="001524E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三、保障措施</w:t>
      </w:r>
    </w:p>
    <w:p w14:paraId="7185B7CD" w14:textId="77777777" w:rsidR="00E731B3" w:rsidRPr="003E6C01" w:rsidRDefault="001524E0">
      <w:pPr>
        <w:widowControl/>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kern w:val="0"/>
          <w:sz w:val="32"/>
          <w:szCs w:val="32"/>
        </w:rPr>
        <w:t>（一）加强组织保障</w:t>
      </w:r>
    </w:p>
    <w:p w14:paraId="31E92F1B" w14:textId="77777777" w:rsidR="00E731B3" w:rsidRDefault="001524E0">
      <w:pPr>
        <w:widowControl/>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充分发挥市、县（市、区）</w:t>
      </w:r>
      <w:r>
        <w:rPr>
          <w:rFonts w:ascii="仿宋_GB2312" w:eastAsia="仿宋_GB2312" w:hAnsi="宋体" w:cs="仿宋_GB2312" w:hint="eastAsia"/>
          <w:kern w:val="0"/>
          <w:sz w:val="32"/>
          <w:szCs w:val="32"/>
        </w:rPr>
        <w:t>教育体育局</w:t>
      </w:r>
      <w:r>
        <w:rPr>
          <w:rFonts w:ascii="仿宋_GB2312" w:eastAsia="仿宋_GB2312" w:hAnsi="宋体" w:cs="仿宋_GB2312" w:hint="eastAsia"/>
          <w:color w:val="000000"/>
          <w:kern w:val="0"/>
          <w:sz w:val="32"/>
          <w:szCs w:val="32"/>
        </w:rPr>
        <w:t>、学校网络安全和信息化领导小组的统筹规划作用，形成“一把手”牵头，相关业务部门协同推进的工作合力，深化落实数字校园建设与应用工作。各县（市、区）2023年11月15日前填报《XX县（市、区）中小学数字校园建设与应用工作总结规划》（附件2），签章后将扫描件发送至邮箱：lcszhjypt@163.com；市属各学校可</w:t>
      </w:r>
      <w:r>
        <w:rPr>
          <w:rFonts w:ascii="仿宋_GB2312" w:eastAsia="仿宋_GB2312" w:hAnsi="宋体" w:cs="仿宋_GB2312" w:hint="eastAsia"/>
          <w:color w:val="000000"/>
          <w:kern w:val="0"/>
          <w:sz w:val="32"/>
          <w:szCs w:val="32"/>
        </w:rPr>
        <w:lastRenderedPageBreak/>
        <w:t>参照此格式，结合学校实际填写提报。（责任单位：网络安全和信息化领导小组）</w:t>
      </w:r>
    </w:p>
    <w:p w14:paraId="59C0ED8F" w14:textId="77777777" w:rsidR="00E731B3" w:rsidRPr="003E6C01" w:rsidRDefault="001524E0">
      <w:pPr>
        <w:widowControl/>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hint="eastAsia"/>
          <w:kern w:val="0"/>
          <w:sz w:val="32"/>
          <w:szCs w:val="32"/>
        </w:rPr>
        <w:t xml:space="preserve">（二）加强督导考核 </w:t>
      </w:r>
    </w:p>
    <w:p w14:paraId="59665D1E" w14:textId="77777777" w:rsidR="00E731B3" w:rsidRDefault="001524E0">
      <w:pPr>
        <w:widowControl/>
        <w:spacing w:line="560" w:lineRule="exact"/>
        <w:ind w:firstLineChars="200" w:firstLine="640"/>
      </w:pPr>
      <w:r>
        <w:rPr>
          <w:rFonts w:ascii="仿宋_GB2312" w:eastAsia="仿宋_GB2312" w:hAnsi="宋体" w:cs="楷体_GB2312" w:hint="eastAsia"/>
          <w:kern w:val="0"/>
          <w:sz w:val="32"/>
          <w:szCs w:val="32"/>
        </w:rPr>
        <w:t>建立工作通报制度，市教育体育局根据《聊城市智慧教育平台应用工作月度通报明细表》（附件3）通报各县（市、区）平台应用情况</w:t>
      </w:r>
      <w:r>
        <w:rPr>
          <w:rFonts w:ascii="仿宋_GB2312" w:eastAsia="仿宋_GB2312" w:hAnsi="宋体" w:cs="仿宋_GB2312" w:hint="eastAsia"/>
          <w:color w:val="000000"/>
          <w:kern w:val="0"/>
          <w:sz w:val="32"/>
          <w:szCs w:val="32"/>
        </w:rPr>
        <w:t>；</w:t>
      </w:r>
      <w:r>
        <w:rPr>
          <w:rFonts w:ascii="仿宋_GB2312" w:eastAsia="仿宋_GB2312" w:hAnsi="宋体" w:cs="楷体_GB2312" w:hint="eastAsia"/>
          <w:kern w:val="0"/>
          <w:sz w:val="32"/>
          <w:szCs w:val="32"/>
        </w:rPr>
        <w:t xml:space="preserve">建立工作督导制度，各级教育督导部门将数字校园建设与应用情况作为对县（市、区）、学校督导评估的重要指标。（责任单位：督导部门、电教馆） </w:t>
      </w:r>
    </w:p>
    <w:p w14:paraId="470F1D64" w14:textId="77777777" w:rsidR="00E731B3" w:rsidRPr="003E6C01" w:rsidRDefault="001524E0">
      <w:pPr>
        <w:widowControl/>
        <w:spacing w:line="560" w:lineRule="exact"/>
        <w:ind w:firstLineChars="200" w:firstLine="640"/>
        <w:rPr>
          <w:rFonts w:ascii="楷体_GB2312" w:eastAsia="楷体_GB2312" w:hAnsi="楷体" w:cs="仿宋_GB2312"/>
          <w:kern w:val="0"/>
          <w:sz w:val="32"/>
          <w:szCs w:val="32"/>
        </w:rPr>
      </w:pPr>
      <w:r w:rsidRPr="003E6C01">
        <w:rPr>
          <w:rFonts w:ascii="楷体_GB2312" w:eastAsia="楷体_GB2312" w:hAnsi="楷体" w:cs="仿宋_GB2312" w:hint="eastAsia"/>
          <w:kern w:val="0"/>
          <w:sz w:val="32"/>
          <w:szCs w:val="32"/>
        </w:rPr>
        <w:t xml:space="preserve">（三）加强服务保障 </w:t>
      </w:r>
    </w:p>
    <w:p w14:paraId="29E768D6" w14:textId="77777777" w:rsidR="00E731B3" w:rsidRDefault="001524E0">
      <w:pPr>
        <w:widowControl/>
        <w:spacing w:line="560" w:lineRule="exact"/>
        <w:ind w:firstLineChars="200" w:firstLine="640"/>
      </w:pPr>
      <w:r>
        <w:rPr>
          <w:rFonts w:ascii="仿宋_GB2312" w:eastAsia="仿宋_GB2312" w:hAnsi="宋体" w:cs="仿宋_GB2312" w:hint="eastAsia"/>
          <w:color w:val="000000"/>
          <w:kern w:val="0"/>
          <w:sz w:val="32"/>
          <w:szCs w:val="32"/>
        </w:rPr>
        <w:t xml:space="preserve">平台建设服务单位配备项目管理、技术运维、在线客服、 </w:t>
      </w:r>
    </w:p>
    <w:p w14:paraId="2DAD959D" w14:textId="77777777" w:rsidR="00E731B3" w:rsidRDefault="001524E0">
      <w:pPr>
        <w:widowControl/>
        <w:spacing w:line="560" w:lineRule="exact"/>
      </w:pPr>
      <w:r>
        <w:rPr>
          <w:rFonts w:ascii="仿宋_GB2312" w:eastAsia="仿宋_GB2312" w:hAnsi="宋体" w:cs="仿宋_GB2312" w:hint="eastAsia"/>
          <w:color w:val="000000"/>
          <w:kern w:val="0"/>
          <w:sz w:val="32"/>
          <w:szCs w:val="32"/>
        </w:rPr>
        <w:t xml:space="preserve">产品培训、运营策划等专业服务团队，保障各项服务工作的落 </w:t>
      </w:r>
    </w:p>
    <w:p w14:paraId="77516087" w14:textId="77777777" w:rsidR="00E731B3" w:rsidRDefault="001524E0">
      <w:pPr>
        <w:widowControl/>
        <w:spacing w:line="560" w:lineRule="exact"/>
      </w:pPr>
      <w:r>
        <w:rPr>
          <w:rFonts w:ascii="仿宋_GB2312" w:eastAsia="仿宋_GB2312" w:hAnsi="宋体" w:cs="仿宋_GB2312" w:hint="eastAsia"/>
          <w:color w:val="000000"/>
          <w:kern w:val="0"/>
          <w:sz w:val="32"/>
          <w:szCs w:val="32"/>
        </w:rPr>
        <w:t xml:space="preserve">实效率与质量。（责任单位：平台建设服务单位） </w:t>
      </w:r>
    </w:p>
    <w:p w14:paraId="07F1199A" w14:textId="77777777" w:rsidR="00E731B3" w:rsidRDefault="00E731B3">
      <w:pPr>
        <w:widowControl/>
        <w:spacing w:line="560" w:lineRule="exact"/>
        <w:rPr>
          <w:rFonts w:ascii="楷体_GB2312" w:eastAsia="楷体_GB2312" w:hAnsi="宋体" w:cs="楷体_GB2312"/>
          <w:kern w:val="0"/>
          <w:sz w:val="32"/>
          <w:szCs w:val="32"/>
        </w:rPr>
      </w:pPr>
    </w:p>
    <w:p w14:paraId="476FD47B" w14:textId="77777777" w:rsidR="00E731B3" w:rsidRDefault="001524E0">
      <w:pPr>
        <w:widowControl/>
        <w:spacing w:line="560" w:lineRule="exact"/>
        <w:ind w:leftChars="304" w:left="638"/>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附件：1.聊城市中小学数字校园建设与应用考评标准</w:t>
      </w:r>
    </w:p>
    <w:p w14:paraId="28373A9E" w14:textId="77777777" w:rsidR="00E731B3" w:rsidRDefault="001524E0">
      <w:pPr>
        <w:widowControl/>
        <w:spacing w:line="560" w:lineRule="exact"/>
        <w:ind w:leftChars="304" w:left="1598" w:hangingChars="300" w:hanging="960"/>
        <w:rPr>
          <w:rFonts w:ascii="仿宋_GB2312" w:eastAsia="仿宋_GB2312" w:hAnsi="宋体" w:cs="仿宋_GB2312"/>
          <w:color w:val="000000"/>
          <w:kern w:val="0"/>
          <w:sz w:val="32"/>
          <w:szCs w:val="32"/>
        </w:rPr>
      </w:pPr>
      <w:r>
        <w:rPr>
          <w:rFonts w:ascii="仿宋_GB2312" w:eastAsia="仿宋_GB2312" w:hAnsi="宋体" w:cs="仿宋_GB2312" w:hint="eastAsia"/>
          <w:kern w:val="0"/>
          <w:sz w:val="32"/>
          <w:szCs w:val="32"/>
        </w:rPr>
        <w:t xml:space="preserve"> </w:t>
      </w:r>
      <w:r>
        <w:rPr>
          <w:rFonts w:ascii="仿宋_GB2312" w:eastAsia="仿宋_GB2312" w:hAnsi="宋体" w:cs="仿宋_GB2312"/>
          <w:kern w:val="0"/>
          <w:sz w:val="32"/>
          <w:szCs w:val="32"/>
        </w:rPr>
        <w:t xml:space="preserve">     2.</w:t>
      </w:r>
      <w:r>
        <w:rPr>
          <w:rFonts w:ascii="仿宋_GB2312" w:eastAsia="仿宋_GB2312" w:hAnsi="宋体" w:cs="仿宋_GB2312" w:hint="eastAsia"/>
          <w:color w:val="000000"/>
          <w:kern w:val="0"/>
          <w:sz w:val="32"/>
          <w:szCs w:val="32"/>
        </w:rPr>
        <w:t>XX县（市、区）中小学数字校园建设与应用工作总结规划</w:t>
      </w:r>
    </w:p>
    <w:p w14:paraId="69D08142" w14:textId="77777777" w:rsidR="00E731B3" w:rsidRDefault="001524E0">
      <w:pPr>
        <w:widowControl/>
        <w:spacing w:line="560" w:lineRule="exact"/>
        <w:ind w:leftChars="304" w:left="638" w:firstLineChars="300" w:firstLine="96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3.聊城市智慧教育平台应用工作月度通报明细表</w:t>
      </w:r>
    </w:p>
    <w:p w14:paraId="7EFBB436" w14:textId="77777777" w:rsidR="00E731B3" w:rsidRDefault="00E731B3">
      <w:pPr>
        <w:spacing w:line="560" w:lineRule="exact"/>
      </w:pPr>
    </w:p>
    <w:p w14:paraId="193D89C2" w14:textId="77777777" w:rsidR="00E731B3" w:rsidRDefault="00E731B3">
      <w:pPr>
        <w:spacing w:line="560" w:lineRule="exact"/>
        <w:jc w:val="right"/>
        <w:rPr>
          <w:rFonts w:ascii="仿宋_GB2312" w:eastAsia="仿宋_GB2312" w:hAnsi="仿宋_GB2312" w:cs="仿宋_GB2312"/>
          <w:sz w:val="32"/>
          <w:szCs w:val="32"/>
        </w:rPr>
      </w:pPr>
    </w:p>
    <w:p w14:paraId="68DAA0FB" w14:textId="77777777" w:rsidR="00E731B3" w:rsidRDefault="001524E0">
      <w:pPr>
        <w:pStyle w:val="2"/>
        <w:wordWrap w:val="0"/>
        <w:spacing w:line="560" w:lineRule="exact"/>
        <w:ind w:leftChars="0" w:left="0"/>
        <w:jc w:val="right"/>
        <w:rPr>
          <w:rFonts w:eastAsia="仿宋_GB2312"/>
        </w:rPr>
        <w:sectPr w:rsidR="00E731B3" w:rsidSect="003E6C01">
          <w:footerReference w:type="even" r:id="rId8"/>
          <w:footerReference w:type="default" r:id="rId9"/>
          <w:pgSz w:w="11906" w:h="16838"/>
          <w:pgMar w:top="1701" w:right="1587" w:bottom="1587" w:left="1587" w:header="851" w:footer="992" w:gutter="0"/>
          <w:cols w:space="425"/>
          <w:docGrid w:type="lines" w:linePitch="312"/>
        </w:sectPr>
      </w:pPr>
      <w:r>
        <w:rPr>
          <w:rFonts w:ascii="仿宋_GB2312" w:eastAsia="仿宋_GB2312" w:hAnsi="仿宋_GB2312" w:cs="仿宋_GB2312" w:hint="eastAsia"/>
          <w:sz w:val="32"/>
          <w:szCs w:val="32"/>
        </w:rPr>
        <w:t xml:space="preserve">  </w:t>
      </w:r>
    </w:p>
    <w:p w14:paraId="265E9E4B" w14:textId="77777777" w:rsidR="00E731B3" w:rsidRPr="003E6C01" w:rsidRDefault="001524E0">
      <w:pPr>
        <w:rPr>
          <w:rFonts w:ascii="黑体" w:eastAsia="黑体" w:hAnsi="黑体" w:cs="Times New Roman"/>
          <w:sz w:val="32"/>
          <w:szCs w:val="32"/>
        </w:rPr>
      </w:pPr>
      <w:bookmarkStart w:id="2" w:name="_Hlk146788579"/>
      <w:r w:rsidRPr="003E6C01">
        <w:rPr>
          <w:rFonts w:ascii="黑体" w:eastAsia="黑体" w:hAnsi="黑体" w:cs="仿宋_GB2312" w:hint="eastAsia"/>
          <w:sz w:val="32"/>
          <w:szCs w:val="32"/>
        </w:rPr>
        <w:lastRenderedPageBreak/>
        <w:t>附件1</w:t>
      </w:r>
    </w:p>
    <w:bookmarkEnd w:id="2"/>
    <w:p w14:paraId="16EB664F" w14:textId="77777777" w:rsidR="00E731B3" w:rsidRDefault="001524E0">
      <w:pPr>
        <w:widowControl/>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聊城市中小学数字校园建设与应用考评标准</w:t>
      </w:r>
    </w:p>
    <w:p w14:paraId="5FC0ADFA" w14:textId="77777777" w:rsidR="00E731B3" w:rsidRDefault="00E731B3">
      <w:pPr>
        <w:widowControl/>
        <w:spacing w:line="560" w:lineRule="exact"/>
        <w:jc w:val="center"/>
        <w:rPr>
          <w:rFonts w:ascii="宋体" w:hAnsi="宋体"/>
          <w:b/>
          <w:bCs/>
          <w:sz w:val="36"/>
          <w:szCs w:val="36"/>
        </w:rPr>
      </w:pPr>
    </w:p>
    <w:p w14:paraId="7DDF4262" w14:textId="77777777" w:rsidR="00E731B3" w:rsidRDefault="001524E0">
      <w:pPr>
        <w:widowControl/>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说  明</w:t>
      </w:r>
    </w:p>
    <w:p w14:paraId="79029F63" w14:textId="77777777" w:rsidR="00E731B3" w:rsidRDefault="00E731B3">
      <w:pPr>
        <w:widowControl/>
        <w:spacing w:line="560" w:lineRule="exact"/>
        <w:jc w:val="left"/>
        <w:rPr>
          <w:rFonts w:ascii="仿宋_GB2312" w:eastAsia="仿宋_GB2312" w:hAnsi="仿宋_GB2312" w:cs="仿宋_GB2312"/>
          <w:sz w:val="32"/>
          <w:szCs w:val="32"/>
        </w:rPr>
      </w:pPr>
    </w:p>
    <w:p w14:paraId="74A9877B" w14:textId="77777777" w:rsidR="00E731B3" w:rsidRDefault="001524E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1.本标准依据《山东省中小学数字校园评价参照标准》编制。</w:t>
      </w:r>
    </w:p>
    <w:p w14:paraId="26BF76E4" w14:textId="77777777" w:rsidR="00E731B3" w:rsidRDefault="001524E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2.考评以小学、初中、普通高中为主要评估对象，中职、特教可参考执行。</w:t>
      </w:r>
    </w:p>
    <w:p w14:paraId="1A40D063" w14:textId="77777777" w:rsidR="00E731B3" w:rsidRDefault="001524E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3.本方案分为一级指标、二级指标、三级指标，总分为120分。</w:t>
      </w:r>
    </w:p>
    <w:p w14:paraId="43872B59" w14:textId="77777777" w:rsidR="00E731B3" w:rsidRDefault="001524E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4.各学校对照考评细则认真做好自查自评工作，各县（市、区）依照该指标结合学校实际推进落实考评工作。</w:t>
      </w:r>
    </w:p>
    <w:p w14:paraId="3396D6D1" w14:textId="77777777" w:rsidR="00E731B3" w:rsidRDefault="001524E0">
      <w:pPr>
        <w:widowControl/>
        <w:spacing w:line="560" w:lineRule="exact"/>
        <w:ind w:firstLineChars="200" w:firstLine="640"/>
      </w:pPr>
      <w:r>
        <w:rPr>
          <w:rFonts w:ascii="仿宋_GB2312" w:eastAsia="仿宋_GB2312" w:hAnsi="仿宋_GB2312" w:cs="仿宋_GB2312" w:hint="eastAsia"/>
          <w:sz w:val="32"/>
          <w:szCs w:val="32"/>
        </w:rPr>
        <w:t>5.市教育体育局对市属学校数字校园进行评估，各县（市、区）教育体育局对所辖区内学校数字校园进行评估，市教育体育局组织抽查。</w:t>
      </w:r>
    </w:p>
    <w:p w14:paraId="3CBBCF77" w14:textId="77777777" w:rsidR="00E731B3" w:rsidRDefault="00E731B3">
      <w:pPr>
        <w:spacing w:line="560" w:lineRule="exact"/>
        <w:sectPr w:rsidR="00E731B3">
          <w:pgSz w:w="11906" w:h="16838"/>
          <w:pgMar w:top="1440" w:right="1800" w:bottom="1440" w:left="1800" w:header="851" w:footer="992" w:gutter="0"/>
          <w:cols w:space="425"/>
          <w:docGrid w:type="lines" w:linePitch="312"/>
        </w:sectPr>
      </w:pPr>
    </w:p>
    <w:p w14:paraId="0C12E346" w14:textId="77777777" w:rsidR="00E731B3" w:rsidRDefault="001524E0">
      <w:pPr>
        <w:spacing w:line="560" w:lineRule="exact"/>
        <w:jc w:val="center"/>
        <w:rPr>
          <w:rFonts w:ascii="方正小标宋简体" w:eastAsia="方正小标宋简体" w:hAnsi="方正小标宋简体" w:cs="方正小标宋简体"/>
          <w:sz w:val="32"/>
          <w:szCs w:val="32"/>
        </w:rPr>
      </w:pPr>
      <w:bookmarkStart w:id="3" w:name="_Hlk146704412"/>
      <w:r>
        <w:rPr>
          <w:rFonts w:ascii="方正小标宋简体" w:eastAsia="方正小标宋简体" w:hAnsi="方正小标宋简体" w:cs="方正小标宋简体" w:hint="eastAsia"/>
          <w:sz w:val="32"/>
          <w:szCs w:val="32"/>
        </w:rPr>
        <w:lastRenderedPageBreak/>
        <w:t>聊城市中小学数字校园建设与应用考评标准</w:t>
      </w:r>
    </w:p>
    <w:bookmarkEnd w:id="3"/>
    <w:p w14:paraId="4BA59C24" w14:textId="77777777" w:rsidR="00E731B3" w:rsidRDefault="00E731B3">
      <w:pPr>
        <w:jc w:val="center"/>
        <w:rPr>
          <w:rFonts w:ascii="方正小标宋简体" w:eastAsia="方正小标宋简体" w:hAnsi="方正小标宋简体" w:cs="方正小标宋简体"/>
          <w:szCs w:val="21"/>
        </w:rPr>
      </w:pPr>
    </w:p>
    <w:tbl>
      <w:tblPr>
        <w:tblStyle w:val="TableNormal"/>
        <w:tblW w:w="9537" w:type="dxa"/>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
        <w:gridCol w:w="6"/>
        <w:gridCol w:w="1250"/>
        <w:gridCol w:w="23"/>
        <w:gridCol w:w="1168"/>
        <w:gridCol w:w="57"/>
        <w:gridCol w:w="55"/>
        <w:gridCol w:w="1060"/>
        <w:gridCol w:w="62"/>
        <w:gridCol w:w="97"/>
        <w:gridCol w:w="4872"/>
        <w:gridCol w:w="177"/>
        <w:gridCol w:w="505"/>
        <w:gridCol w:w="194"/>
      </w:tblGrid>
      <w:tr w:rsidR="00E731B3" w14:paraId="4740D565" w14:textId="77777777">
        <w:trPr>
          <w:trHeight w:val="856"/>
        </w:trPr>
        <w:tc>
          <w:tcPr>
            <w:tcW w:w="1291" w:type="dxa"/>
            <w:gridSpan w:val="4"/>
            <w:vAlign w:val="center"/>
          </w:tcPr>
          <w:p w14:paraId="2B63F542"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t>一级指标</w:t>
            </w:r>
          </w:p>
        </w:tc>
        <w:tc>
          <w:tcPr>
            <w:tcW w:w="1225" w:type="dxa"/>
            <w:gridSpan w:val="2"/>
            <w:vAlign w:val="center"/>
          </w:tcPr>
          <w:p w14:paraId="34C4B932"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t>二级指标</w:t>
            </w:r>
          </w:p>
        </w:tc>
        <w:tc>
          <w:tcPr>
            <w:tcW w:w="1177" w:type="dxa"/>
            <w:gridSpan w:val="3"/>
            <w:vAlign w:val="center"/>
          </w:tcPr>
          <w:p w14:paraId="7A01934B"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t>三级指标</w:t>
            </w:r>
          </w:p>
        </w:tc>
        <w:tc>
          <w:tcPr>
            <w:tcW w:w="5148" w:type="dxa"/>
            <w:gridSpan w:val="3"/>
            <w:vAlign w:val="center"/>
          </w:tcPr>
          <w:p w14:paraId="297CA62C"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t>评价标准</w:t>
            </w:r>
          </w:p>
        </w:tc>
        <w:tc>
          <w:tcPr>
            <w:tcW w:w="696" w:type="dxa"/>
            <w:gridSpan w:val="2"/>
            <w:vAlign w:val="center"/>
          </w:tcPr>
          <w:p w14:paraId="2DFFBEA0"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t>分值</w:t>
            </w:r>
          </w:p>
        </w:tc>
      </w:tr>
      <w:tr w:rsidR="00E731B3" w14:paraId="498DF0C5" w14:textId="77777777">
        <w:trPr>
          <w:trHeight w:val="1582"/>
        </w:trPr>
        <w:tc>
          <w:tcPr>
            <w:tcW w:w="1291" w:type="dxa"/>
            <w:gridSpan w:val="4"/>
            <w:vMerge w:val="restart"/>
            <w:tcBorders>
              <w:bottom w:val="nil"/>
            </w:tcBorders>
            <w:vAlign w:val="center"/>
          </w:tcPr>
          <w:p w14:paraId="1D47524B" w14:textId="77777777" w:rsidR="00E731B3" w:rsidRDefault="001524E0">
            <w:pPr>
              <w:pStyle w:val="TableText"/>
              <w:jc w:val="center"/>
              <w:rPr>
                <w:spacing w:val="-7"/>
              </w:rPr>
            </w:pPr>
            <w:r>
              <w:rPr>
                <w:rFonts w:hint="eastAsia"/>
                <w:spacing w:val="-7"/>
                <w:lang w:eastAsia="zh-CN"/>
              </w:rPr>
              <w:t>1.</w:t>
            </w:r>
            <w:r>
              <w:rPr>
                <w:spacing w:val="-7"/>
              </w:rPr>
              <w:t>基础支撑</w:t>
            </w:r>
          </w:p>
          <w:p w14:paraId="542CCF7A" w14:textId="77777777" w:rsidR="00E731B3" w:rsidRDefault="001524E0">
            <w:pPr>
              <w:pStyle w:val="TableText"/>
              <w:jc w:val="center"/>
              <w:rPr>
                <w:spacing w:val="-7"/>
              </w:rPr>
            </w:pPr>
            <w:r>
              <w:rPr>
                <w:spacing w:val="-7"/>
              </w:rPr>
              <w:t>环境</w:t>
            </w:r>
          </w:p>
          <w:p w14:paraId="5620590E" w14:textId="77777777" w:rsidR="00E731B3" w:rsidRDefault="001524E0">
            <w:pPr>
              <w:pStyle w:val="TableText"/>
              <w:jc w:val="center"/>
            </w:pPr>
            <w:r>
              <w:rPr>
                <w:spacing w:val="-14"/>
              </w:rPr>
              <w:t>（30分）</w:t>
            </w:r>
          </w:p>
        </w:tc>
        <w:tc>
          <w:tcPr>
            <w:tcW w:w="1225" w:type="dxa"/>
            <w:gridSpan w:val="2"/>
            <w:vMerge w:val="restart"/>
            <w:tcBorders>
              <w:bottom w:val="nil"/>
            </w:tcBorders>
            <w:vAlign w:val="center"/>
          </w:tcPr>
          <w:p w14:paraId="320550D8" w14:textId="77777777" w:rsidR="00E731B3" w:rsidRDefault="001524E0">
            <w:pPr>
              <w:pStyle w:val="TableText"/>
              <w:jc w:val="center"/>
              <w:rPr>
                <w:spacing w:val="-4"/>
              </w:rPr>
            </w:pPr>
            <w:r>
              <w:rPr>
                <w:rFonts w:hint="eastAsia"/>
                <w:spacing w:val="-4"/>
                <w:lang w:eastAsia="zh-CN"/>
              </w:rPr>
              <w:t>1.1</w:t>
            </w:r>
            <w:r>
              <w:rPr>
                <w:spacing w:val="-4"/>
              </w:rPr>
              <w:t>网络环</w:t>
            </w:r>
          </w:p>
          <w:p w14:paraId="10FB3162" w14:textId="77777777" w:rsidR="00E731B3" w:rsidRDefault="001524E0">
            <w:pPr>
              <w:pStyle w:val="TableText"/>
              <w:jc w:val="center"/>
              <w:rPr>
                <w:spacing w:val="-4"/>
              </w:rPr>
            </w:pPr>
            <w:r>
              <w:rPr>
                <w:spacing w:val="-4"/>
              </w:rPr>
              <w:t>境基础</w:t>
            </w:r>
          </w:p>
          <w:p w14:paraId="0FA237F3" w14:textId="77777777" w:rsidR="00E731B3" w:rsidRDefault="001524E0">
            <w:pPr>
              <w:pStyle w:val="TableText"/>
              <w:jc w:val="center"/>
            </w:pPr>
            <w:r>
              <w:rPr>
                <w:spacing w:val="-4"/>
              </w:rPr>
              <w:t>（10分）</w:t>
            </w:r>
          </w:p>
        </w:tc>
        <w:tc>
          <w:tcPr>
            <w:tcW w:w="1177" w:type="dxa"/>
            <w:gridSpan w:val="3"/>
            <w:vAlign w:val="center"/>
          </w:tcPr>
          <w:p w14:paraId="5D49135B" w14:textId="77777777" w:rsidR="00E731B3" w:rsidRDefault="001524E0">
            <w:pPr>
              <w:pStyle w:val="TableText"/>
              <w:spacing w:before="68" w:line="237" w:lineRule="auto"/>
              <w:ind w:right="111"/>
              <w:jc w:val="center"/>
            </w:pPr>
            <w:r>
              <w:rPr>
                <w:spacing w:val="-7"/>
              </w:rPr>
              <w:t>1.1.1</w:t>
            </w:r>
            <w:r>
              <w:rPr>
                <w:spacing w:val="-43"/>
              </w:rPr>
              <w:t xml:space="preserve"> </w:t>
            </w:r>
            <w:r>
              <w:rPr>
                <w:spacing w:val="-7"/>
              </w:rPr>
              <w:t>校园</w:t>
            </w:r>
            <w:r>
              <w:t xml:space="preserve"> </w:t>
            </w:r>
            <w:r>
              <w:rPr>
                <w:spacing w:val="-10"/>
              </w:rPr>
              <w:t>网基础</w:t>
            </w:r>
          </w:p>
        </w:tc>
        <w:tc>
          <w:tcPr>
            <w:tcW w:w="5148" w:type="dxa"/>
            <w:gridSpan w:val="3"/>
            <w:vAlign w:val="center"/>
          </w:tcPr>
          <w:p w14:paraId="57787F18" w14:textId="77777777" w:rsidR="00E731B3" w:rsidRDefault="001524E0">
            <w:pPr>
              <w:pStyle w:val="TableText"/>
              <w:rPr>
                <w:lang w:eastAsia="zh-CN"/>
              </w:rPr>
            </w:pPr>
            <w:r>
              <w:rPr>
                <w:rFonts w:hint="eastAsia"/>
                <w:spacing w:val="-1"/>
                <w:lang w:eastAsia="zh-CN"/>
              </w:rPr>
              <w:t>校园网络全覆盖、网络设备全接入；教师网络接口有适当冗余,公共活动场地配套网络端口；设备、线路整洁有序，有防火、防尘等安全设施。</w:t>
            </w:r>
          </w:p>
        </w:tc>
        <w:tc>
          <w:tcPr>
            <w:tcW w:w="696" w:type="dxa"/>
            <w:gridSpan w:val="2"/>
            <w:vAlign w:val="center"/>
          </w:tcPr>
          <w:p w14:paraId="44B0B148" w14:textId="77777777" w:rsidR="00E731B3" w:rsidRDefault="001524E0">
            <w:pPr>
              <w:pStyle w:val="TableText"/>
              <w:spacing w:before="68" w:line="181" w:lineRule="auto"/>
              <w:jc w:val="center"/>
            </w:pPr>
            <w:r>
              <w:t>5</w:t>
            </w:r>
          </w:p>
        </w:tc>
      </w:tr>
      <w:tr w:rsidR="00E731B3" w14:paraId="25449C8E" w14:textId="77777777">
        <w:trPr>
          <w:trHeight w:val="1269"/>
        </w:trPr>
        <w:tc>
          <w:tcPr>
            <w:tcW w:w="1291" w:type="dxa"/>
            <w:gridSpan w:val="4"/>
            <w:vMerge/>
            <w:tcBorders>
              <w:top w:val="nil"/>
              <w:bottom w:val="nil"/>
            </w:tcBorders>
          </w:tcPr>
          <w:p w14:paraId="655A98B2" w14:textId="77777777" w:rsidR="00E731B3" w:rsidRDefault="00E731B3">
            <w:pPr>
              <w:rPr>
                <w:rFonts w:ascii="Arial"/>
              </w:rPr>
            </w:pPr>
          </w:p>
        </w:tc>
        <w:tc>
          <w:tcPr>
            <w:tcW w:w="1225" w:type="dxa"/>
            <w:gridSpan w:val="2"/>
            <w:vMerge/>
            <w:tcBorders>
              <w:top w:val="nil"/>
            </w:tcBorders>
          </w:tcPr>
          <w:p w14:paraId="5FA0CA6A" w14:textId="77777777" w:rsidR="00E731B3" w:rsidRDefault="00E731B3">
            <w:pPr>
              <w:rPr>
                <w:rFonts w:ascii="Arial"/>
              </w:rPr>
            </w:pPr>
          </w:p>
        </w:tc>
        <w:tc>
          <w:tcPr>
            <w:tcW w:w="1177" w:type="dxa"/>
            <w:gridSpan w:val="3"/>
            <w:vAlign w:val="center"/>
          </w:tcPr>
          <w:p w14:paraId="368237F9" w14:textId="77777777" w:rsidR="00E731B3" w:rsidRDefault="001524E0">
            <w:pPr>
              <w:pStyle w:val="TableText"/>
              <w:jc w:val="center"/>
            </w:pPr>
            <w:r>
              <w:rPr>
                <w:spacing w:val="-8"/>
              </w:rPr>
              <w:t>1.1.2</w:t>
            </w:r>
            <w:r>
              <w:rPr>
                <w:spacing w:val="-36"/>
              </w:rPr>
              <w:t xml:space="preserve"> </w:t>
            </w:r>
            <w:r>
              <w:rPr>
                <w:spacing w:val="-8"/>
              </w:rPr>
              <w:t>互联</w:t>
            </w:r>
            <w:r>
              <w:t xml:space="preserve"> </w:t>
            </w:r>
            <w:r>
              <w:rPr>
                <w:spacing w:val="-10"/>
              </w:rPr>
              <w:t>网接入</w:t>
            </w:r>
          </w:p>
        </w:tc>
        <w:tc>
          <w:tcPr>
            <w:tcW w:w="5148" w:type="dxa"/>
            <w:gridSpan w:val="3"/>
            <w:vAlign w:val="center"/>
          </w:tcPr>
          <w:p w14:paraId="3CAA21C6" w14:textId="77777777" w:rsidR="00E731B3" w:rsidRDefault="001524E0">
            <w:pPr>
              <w:pStyle w:val="TableText"/>
              <w:rPr>
                <w:spacing w:val="-1"/>
                <w:lang w:eastAsia="zh-CN"/>
              </w:rPr>
            </w:pPr>
            <w:r>
              <w:rPr>
                <w:rFonts w:hint="eastAsia"/>
                <w:spacing w:val="-1"/>
                <w:lang w:eastAsia="zh-CN"/>
              </w:rPr>
              <w:t>教育城域网专线接入或电信公司独立光纤接入，互联网出口（含教学点）带宽不低于 200M。</w:t>
            </w:r>
          </w:p>
        </w:tc>
        <w:tc>
          <w:tcPr>
            <w:tcW w:w="696" w:type="dxa"/>
            <w:gridSpan w:val="2"/>
          </w:tcPr>
          <w:p w14:paraId="65DE8C5C" w14:textId="77777777" w:rsidR="00E731B3" w:rsidRDefault="00E731B3">
            <w:pPr>
              <w:spacing w:line="342" w:lineRule="auto"/>
              <w:rPr>
                <w:rFonts w:ascii="Arial"/>
              </w:rPr>
            </w:pPr>
          </w:p>
          <w:p w14:paraId="25BB80B0" w14:textId="77777777" w:rsidR="00E731B3" w:rsidRDefault="001524E0">
            <w:pPr>
              <w:pStyle w:val="TableText"/>
              <w:spacing w:before="68" w:line="181" w:lineRule="auto"/>
              <w:ind w:left="314"/>
            </w:pPr>
            <w:r>
              <w:t>5</w:t>
            </w:r>
          </w:p>
        </w:tc>
      </w:tr>
      <w:tr w:rsidR="00E731B3" w14:paraId="3919CA10" w14:textId="77777777">
        <w:trPr>
          <w:trHeight w:val="1985"/>
        </w:trPr>
        <w:tc>
          <w:tcPr>
            <w:tcW w:w="1291" w:type="dxa"/>
            <w:gridSpan w:val="4"/>
            <w:vMerge/>
            <w:tcBorders>
              <w:top w:val="nil"/>
              <w:bottom w:val="nil"/>
            </w:tcBorders>
          </w:tcPr>
          <w:p w14:paraId="5436CB67" w14:textId="77777777" w:rsidR="00E731B3" w:rsidRDefault="00E731B3">
            <w:pPr>
              <w:rPr>
                <w:rFonts w:ascii="Arial"/>
              </w:rPr>
            </w:pPr>
          </w:p>
        </w:tc>
        <w:tc>
          <w:tcPr>
            <w:tcW w:w="1225" w:type="dxa"/>
            <w:gridSpan w:val="2"/>
            <w:vMerge w:val="restart"/>
            <w:tcBorders>
              <w:bottom w:val="nil"/>
            </w:tcBorders>
            <w:vAlign w:val="center"/>
          </w:tcPr>
          <w:p w14:paraId="552603C3" w14:textId="77777777" w:rsidR="00E731B3" w:rsidRDefault="001524E0">
            <w:pPr>
              <w:pStyle w:val="TableText"/>
              <w:jc w:val="center"/>
              <w:rPr>
                <w:lang w:eastAsia="zh-CN"/>
              </w:rPr>
            </w:pPr>
            <w:r>
              <w:rPr>
                <w:rFonts w:hint="eastAsia"/>
                <w:lang w:eastAsia="zh-CN"/>
              </w:rPr>
              <w:t>1.2平台与</w:t>
            </w:r>
          </w:p>
          <w:p w14:paraId="2E6B2569" w14:textId="77777777" w:rsidR="00E731B3" w:rsidRDefault="001524E0">
            <w:pPr>
              <w:pStyle w:val="TableText"/>
              <w:jc w:val="center"/>
              <w:rPr>
                <w:lang w:eastAsia="zh-CN"/>
              </w:rPr>
            </w:pPr>
            <w:r>
              <w:rPr>
                <w:rFonts w:hint="eastAsia"/>
                <w:lang w:eastAsia="zh-CN"/>
              </w:rPr>
              <w:t>资源</w:t>
            </w:r>
          </w:p>
          <w:p w14:paraId="5F86F141" w14:textId="77777777" w:rsidR="00E731B3" w:rsidRDefault="001524E0">
            <w:pPr>
              <w:pStyle w:val="TableText"/>
              <w:jc w:val="center"/>
              <w:rPr>
                <w:lang w:eastAsia="zh-CN"/>
              </w:rPr>
            </w:pPr>
            <w:r>
              <w:rPr>
                <w:rFonts w:hint="eastAsia"/>
                <w:lang w:eastAsia="zh-CN"/>
              </w:rPr>
              <w:t>（10分）</w:t>
            </w:r>
          </w:p>
        </w:tc>
        <w:tc>
          <w:tcPr>
            <w:tcW w:w="1177" w:type="dxa"/>
            <w:gridSpan w:val="3"/>
            <w:vAlign w:val="center"/>
          </w:tcPr>
          <w:p w14:paraId="56E228B9" w14:textId="77777777" w:rsidR="00E731B3" w:rsidRDefault="001524E0">
            <w:pPr>
              <w:pStyle w:val="TableText"/>
              <w:spacing w:before="69" w:line="235" w:lineRule="auto"/>
              <w:ind w:right="103"/>
              <w:jc w:val="center"/>
            </w:pPr>
            <w:r>
              <w:rPr>
                <w:spacing w:val="-11"/>
              </w:rPr>
              <w:t>1.2.1 网络</w:t>
            </w:r>
            <w:r>
              <w:rPr>
                <w:spacing w:val="4"/>
              </w:rPr>
              <w:t xml:space="preserve"> </w:t>
            </w:r>
            <w:r>
              <w:rPr>
                <w:spacing w:val="-5"/>
              </w:rPr>
              <w:t>学习空间</w:t>
            </w:r>
          </w:p>
        </w:tc>
        <w:tc>
          <w:tcPr>
            <w:tcW w:w="5148" w:type="dxa"/>
            <w:gridSpan w:val="3"/>
            <w:vAlign w:val="center"/>
          </w:tcPr>
          <w:p w14:paraId="3D412071" w14:textId="77777777" w:rsidR="00E731B3" w:rsidRDefault="001524E0">
            <w:pPr>
              <w:pStyle w:val="TableText"/>
              <w:rPr>
                <w:spacing w:val="-1"/>
                <w:lang w:eastAsia="zh-CN"/>
              </w:rPr>
            </w:pPr>
            <w:r>
              <w:rPr>
                <w:rFonts w:hint="eastAsia"/>
                <w:spacing w:val="-1"/>
                <w:lang w:eastAsia="zh-CN"/>
              </w:rPr>
              <w:t>通过区域、省级建设或其他融资源、教学、数据服务于一体的网络学习空间云平台，为全体教师、学生（家长）实名注册开通网络学习空间，建立与现实空间角色逐一对应的网络学习空间。</w:t>
            </w:r>
          </w:p>
        </w:tc>
        <w:tc>
          <w:tcPr>
            <w:tcW w:w="696" w:type="dxa"/>
            <w:gridSpan w:val="2"/>
          </w:tcPr>
          <w:p w14:paraId="068663B9" w14:textId="77777777" w:rsidR="00E731B3" w:rsidRDefault="00E731B3">
            <w:pPr>
              <w:spacing w:line="352" w:lineRule="auto"/>
              <w:rPr>
                <w:rFonts w:ascii="Arial"/>
              </w:rPr>
            </w:pPr>
          </w:p>
          <w:p w14:paraId="6CAC6D6C" w14:textId="77777777" w:rsidR="00E731B3" w:rsidRDefault="00E731B3">
            <w:pPr>
              <w:spacing w:line="352" w:lineRule="auto"/>
              <w:rPr>
                <w:rFonts w:ascii="Arial"/>
              </w:rPr>
            </w:pPr>
          </w:p>
          <w:p w14:paraId="2DEEB16F" w14:textId="77777777" w:rsidR="00E731B3" w:rsidRDefault="001524E0">
            <w:pPr>
              <w:pStyle w:val="TableText"/>
              <w:spacing w:before="68" w:line="181" w:lineRule="auto"/>
              <w:ind w:left="314"/>
            </w:pPr>
            <w:r>
              <w:t>5</w:t>
            </w:r>
          </w:p>
        </w:tc>
      </w:tr>
      <w:tr w:rsidR="00E731B3" w14:paraId="0114913C" w14:textId="77777777">
        <w:trPr>
          <w:trHeight w:val="1821"/>
        </w:trPr>
        <w:tc>
          <w:tcPr>
            <w:tcW w:w="1291" w:type="dxa"/>
            <w:gridSpan w:val="4"/>
            <w:vMerge/>
            <w:tcBorders>
              <w:top w:val="nil"/>
              <w:bottom w:val="nil"/>
            </w:tcBorders>
          </w:tcPr>
          <w:p w14:paraId="2D69A061" w14:textId="77777777" w:rsidR="00E731B3" w:rsidRDefault="00E731B3">
            <w:pPr>
              <w:rPr>
                <w:rFonts w:ascii="Arial"/>
              </w:rPr>
            </w:pPr>
          </w:p>
        </w:tc>
        <w:tc>
          <w:tcPr>
            <w:tcW w:w="1225" w:type="dxa"/>
            <w:gridSpan w:val="2"/>
            <w:vMerge/>
            <w:tcBorders>
              <w:top w:val="nil"/>
            </w:tcBorders>
          </w:tcPr>
          <w:p w14:paraId="483A778A" w14:textId="77777777" w:rsidR="00E731B3" w:rsidRDefault="00E731B3">
            <w:pPr>
              <w:rPr>
                <w:rFonts w:ascii="Arial"/>
              </w:rPr>
            </w:pPr>
          </w:p>
        </w:tc>
        <w:tc>
          <w:tcPr>
            <w:tcW w:w="1177" w:type="dxa"/>
            <w:gridSpan w:val="3"/>
            <w:vAlign w:val="center"/>
          </w:tcPr>
          <w:p w14:paraId="0608BBDC" w14:textId="77777777" w:rsidR="00E731B3" w:rsidRDefault="001524E0">
            <w:pPr>
              <w:pStyle w:val="TableText"/>
              <w:jc w:val="center"/>
            </w:pPr>
            <w:r>
              <w:rPr>
                <w:spacing w:val="-5"/>
              </w:rPr>
              <w:t>1.2.2数字</w:t>
            </w:r>
          </w:p>
          <w:p w14:paraId="181B886B" w14:textId="77777777" w:rsidR="00E731B3" w:rsidRDefault="001524E0">
            <w:pPr>
              <w:pStyle w:val="TableText"/>
              <w:jc w:val="center"/>
              <w:rPr>
                <w:spacing w:val="-6"/>
              </w:rPr>
            </w:pPr>
            <w:r>
              <w:rPr>
                <w:spacing w:val="-6"/>
              </w:rPr>
              <w:t>资源与学</w:t>
            </w:r>
          </w:p>
          <w:p w14:paraId="734D2BC3" w14:textId="77777777" w:rsidR="00E731B3" w:rsidRDefault="001524E0">
            <w:pPr>
              <w:pStyle w:val="TableText"/>
              <w:jc w:val="center"/>
            </w:pPr>
            <w:r>
              <w:rPr>
                <w:spacing w:val="-3"/>
              </w:rPr>
              <w:t>科工具</w:t>
            </w:r>
          </w:p>
        </w:tc>
        <w:tc>
          <w:tcPr>
            <w:tcW w:w="5148" w:type="dxa"/>
            <w:gridSpan w:val="3"/>
            <w:vAlign w:val="center"/>
          </w:tcPr>
          <w:p w14:paraId="7294CF33" w14:textId="77777777" w:rsidR="00E731B3" w:rsidRDefault="001524E0">
            <w:pPr>
              <w:pStyle w:val="TableText"/>
              <w:rPr>
                <w:spacing w:val="-1"/>
                <w:lang w:eastAsia="zh-CN"/>
              </w:rPr>
            </w:pPr>
            <w:r>
              <w:rPr>
                <w:rFonts w:hint="eastAsia"/>
                <w:spacing w:val="-1"/>
                <w:lang w:eastAsia="zh-CN"/>
              </w:rPr>
              <w:t>能与国家、省、市、县（区）数字教育资源平台互联互通，方便地访问国家、省、市、县教育资源公共服务平台或其他公共基础教育资源，学校有校本特色资源和学科工具用于教学。</w:t>
            </w:r>
          </w:p>
        </w:tc>
        <w:tc>
          <w:tcPr>
            <w:tcW w:w="696" w:type="dxa"/>
            <w:gridSpan w:val="2"/>
          </w:tcPr>
          <w:p w14:paraId="51DDBF01" w14:textId="77777777" w:rsidR="00E731B3" w:rsidRDefault="00E731B3">
            <w:pPr>
              <w:spacing w:line="308" w:lineRule="auto"/>
              <w:rPr>
                <w:rFonts w:ascii="Arial"/>
              </w:rPr>
            </w:pPr>
          </w:p>
          <w:p w14:paraId="42F55D5C" w14:textId="77777777" w:rsidR="00E731B3" w:rsidRDefault="00E731B3">
            <w:pPr>
              <w:spacing w:line="309" w:lineRule="auto"/>
              <w:rPr>
                <w:rFonts w:ascii="Arial"/>
              </w:rPr>
            </w:pPr>
          </w:p>
          <w:p w14:paraId="5A0B5DA6" w14:textId="77777777" w:rsidR="00E731B3" w:rsidRDefault="001524E0">
            <w:pPr>
              <w:pStyle w:val="TableText"/>
              <w:spacing w:before="68" w:line="181" w:lineRule="auto"/>
              <w:ind w:left="314"/>
            </w:pPr>
            <w:r>
              <w:t>5</w:t>
            </w:r>
          </w:p>
        </w:tc>
      </w:tr>
      <w:tr w:rsidR="00E731B3" w14:paraId="47AEEB37" w14:textId="77777777">
        <w:trPr>
          <w:trHeight w:val="1784"/>
        </w:trPr>
        <w:tc>
          <w:tcPr>
            <w:tcW w:w="1291" w:type="dxa"/>
            <w:gridSpan w:val="4"/>
            <w:vMerge/>
            <w:tcBorders>
              <w:top w:val="nil"/>
              <w:bottom w:val="nil"/>
            </w:tcBorders>
          </w:tcPr>
          <w:p w14:paraId="0D145BCE" w14:textId="77777777" w:rsidR="00E731B3" w:rsidRDefault="00E731B3">
            <w:pPr>
              <w:rPr>
                <w:rFonts w:ascii="Arial"/>
              </w:rPr>
            </w:pPr>
          </w:p>
        </w:tc>
        <w:tc>
          <w:tcPr>
            <w:tcW w:w="1225" w:type="dxa"/>
            <w:gridSpan w:val="2"/>
            <w:vMerge w:val="restart"/>
            <w:tcBorders>
              <w:bottom w:val="nil"/>
            </w:tcBorders>
            <w:vAlign w:val="center"/>
          </w:tcPr>
          <w:p w14:paraId="6112995E" w14:textId="77777777" w:rsidR="00E731B3" w:rsidRDefault="001524E0">
            <w:pPr>
              <w:pStyle w:val="TableText"/>
              <w:jc w:val="center"/>
            </w:pPr>
            <w:r>
              <w:rPr>
                <w:spacing w:val="-8"/>
              </w:rPr>
              <w:t>1.3</w:t>
            </w:r>
            <w:r>
              <w:rPr>
                <w:spacing w:val="-35"/>
              </w:rPr>
              <w:t xml:space="preserve"> </w:t>
            </w:r>
            <w:r>
              <w:rPr>
                <w:spacing w:val="-8"/>
              </w:rPr>
              <w:t>数字终</w:t>
            </w:r>
          </w:p>
          <w:p w14:paraId="2192A4F2" w14:textId="77777777" w:rsidR="00E731B3" w:rsidRDefault="001524E0">
            <w:pPr>
              <w:pStyle w:val="TableText"/>
              <w:jc w:val="center"/>
            </w:pPr>
            <w:r>
              <w:rPr>
                <w:spacing w:val="-3"/>
              </w:rPr>
              <w:t>端配套</w:t>
            </w:r>
          </w:p>
          <w:p w14:paraId="11CEA864" w14:textId="77777777" w:rsidR="00E731B3" w:rsidRDefault="001524E0">
            <w:pPr>
              <w:pStyle w:val="TableText"/>
              <w:jc w:val="center"/>
            </w:pPr>
            <w:r>
              <w:rPr>
                <w:spacing w:val="-12"/>
              </w:rPr>
              <w:t>（10分）</w:t>
            </w:r>
          </w:p>
        </w:tc>
        <w:tc>
          <w:tcPr>
            <w:tcW w:w="1177" w:type="dxa"/>
            <w:gridSpan w:val="3"/>
            <w:vAlign w:val="center"/>
          </w:tcPr>
          <w:p w14:paraId="401EBAF4" w14:textId="77777777" w:rsidR="00E731B3" w:rsidRDefault="001524E0">
            <w:pPr>
              <w:pStyle w:val="TableText"/>
              <w:spacing w:before="68" w:line="234" w:lineRule="auto"/>
              <w:ind w:right="111"/>
              <w:jc w:val="center"/>
            </w:pPr>
            <w:r>
              <w:rPr>
                <w:spacing w:val="-7"/>
              </w:rPr>
              <w:t>1.3.1</w:t>
            </w:r>
            <w:r>
              <w:rPr>
                <w:spacing w:val="-43"/>
              </w:rPr>
              <w:t xml:space="preserve"> </w:t>
            </w:r>
            <w:r>
              <w:rPr>
                <w:spacing w:val="-7"/>
              </w:rPr>
              <w:t>课堂</w:t>
            </w:r>
            <w:r>
              <w:t xml:space="preserve"> </w:t>
            </w:r>
            <w:r>
              <w:rPr>
                <w:spacing w:val="-3"/>
              </w:rPr>
              <w:t>终端</w:t>
            </w:r>
          </w:p>
        </w:tc>
        <w:tc>
          <w:tcPr>
            <w:tcW w:w="5148" w:type="dxa"/>
            <w:gridSpan w:val="3"/>
            <w:vAlign w:val="center"/>
          </w:tcPr>
          <w:p w14:paraId="75F6E613" w14:textId="77777777" w:rsidR="00E731B3" w:rsidRDefault="001524E0">
            <w:pPr>
              <w:pStyle w:val="TableText"/>
              <w:rPr>
                <w:spacing w:val="-1"/>
                <w:lang w:eastAsia="zh-CN"/>
              </w:rPr>
            </w:pPr>
            <w:r>
              <w:rPr>
                <w:rFonts w:hint="eastAsia"/>
                <w:spacing w:val="-1"/>
                <w:lang w:eastAsia="zh-CN"/>
              </w:rPr>
              <w:t>每个课堂配备有 1套大屏显示终端（触控一体机、交互电子白板或大屏幕投影机），具有多媒体资源展示与交互功能，并与网络学习空间实现链接。</w:t>
            </w:r>
          </w:p>
        </w:tc>
        <w:tc>
          <w:tcPr>
            <w:tcW w:w="696" w:type="dxa"/>
            <w:gridSpan w:val="2"/>
            <w:vAlign w:val="center"/>
          </w:tcPr>
          <w:p w14:paraId="1BE55307" w14:textId="77777777" w:rsidR="00E731B3" w:rsidRDefault="001524E0">
            <w:pPr>
              <w:pStyle w:val="TableText"/>
              <w:spacing w:before="68" w:line="182" w:lineRule="auto"/>
              <w:jc w:val="center"/>
            </w:pPr>
            <w:r>
              <w:t>4</w:t>
            </w:r>
          </w:p>
        </w:tc>
      </w:tr>
      <w:tr w:rsidR="00E731B3" w14:paraId="35BEB062" w14:textId="77777777">
        <w:trPr>
          <w:trHeight w:val="1218"/>
        </w:trPr>
        <w:tc>
          <w:tcPr>
            <w:tcW w:w="1291" w:type="dxa"/>
            <w:gridSpan w:val="4"/>
            <w:vMerge/>
            <w:tcBorders>
              <w:top w:val="nil"/>
              <w:bottom w:val="nil"/>
            </w:tcBorders>
          </w:tcPr>
          <w:p w14:paraId="1C827540" w14:textId="77777777" w:rsidR="00E731B3" w:rsidRDefault="00E731B3">
            <w:pPr>
              <w:rPr>
                <w:rFonts w:ascii="Arial"/>
              </w:rPr>
            </w:pPr>
          </w:p>
        </w:tc>
        <w:tc>
          <w:tcPr>
            <w:tcW w:w="1225" w:type="dxa"/>
            <w:gridSpan w:val="2"/>
            <w:vMerge/>
            <w:tcBorders>
              <w:top w:val="nil"/>
              <w:bottom w:val="nil"/>
            </w:tcBorders>
            <w:vAlign w:val="center"/>
          </w:tcPr>
          <w:p w14:paraId="53D8CAAD" w14:textId="77777777" w:rsidR="00E731B3" w:rsidRDefault="00E731B3">
            <w:pPr>
              <w:rPr>
                <w:rFonts w:ascii="Arial"/>
              </w:rPr>
            </w:pPr>
          </w:p>
        </w:tc>
        <w:tc>
          <w:tcPr>
            <w:tcW w:w="1177" w:type="dxa"/>
            <w:gridSpan w:val="3"/>
            <w:vAlign w:val="center"/>
          </w:tcPr>
          <w:p w14:paraId="3EE4320E" w14:textId="77777777" w:rsidR="00E731B3" w:rsidRDefault="001524E0">
            <w:pPr>
              <w:pStyle w:val="TableText"/>
              <w:spacing w:line="236" w:lineRule="auto"/>
              <w:jc w:val="center"/>
            </w:pPr>
            <w:r>
              <w:rPr>
                <w:spacing w:val="-8"/>
              </w:rPr>
              <w:t>1.3.2</w:t>
            </w:r>
            <w:r>
              <w:rPr>
                <w:spacing w:val="-36"/>
              </w:rPr>
              <w:t xml:space="preserve"> </w:t>
            </w:r>
            <w:r>
              <w:rPr>
                <w:spacing w:val="-8"/>
              </w:rPr>
              <w:t>教师</w:t>
            </w:r>
            <w:r>
              <w:t xml:space="preserve"> </w:t>
            </w:r>
            <w:r>
              <w:rPr>
                <w:spacing w:val="-3"/>
              </w:rPr>
              <w:t>终端</w:t>
            </w:r>
          </w:p>
        </w:tc>
        <w:tc>
          <w:tcPr>
            <w:tcW w:w="5148" w:type="dxa"/>
            <w:gridSpan w:val="3"/>
            <w:vAlign w:val="center"/>
          </w:tcPr>
          <w:p w14:paraId="53610971" w14:textId="77777777" w:rsidR="00E731B3" w:rsidRDefault="001524E0">
            <w:pPr>
              <w:pStyle w:val="TableText"/>
              <w:rPr>
                <w:spacing w:val="-1"/>
                <w:lang w:eastAsia="zh-CN"/>
              </w:rPr>
            </w:pPr>
            <w:r>
              <w:rPr>
                <w:rFonts w:hint="eastAsia"/>
                <w:spacing w:val="-1"/>
                <w:lang w:eastAsia="zh-CN"/>
              </w:rPr>
              <w:t>教师办公用计算机的师机比不低于 1:1。</w:t>
            </w:r>
          </w:p>
        </w:tc>
        <w:tc>
          <w:tcPr>
            <w:tcW w:w="696" w:type="dxa"/>
            <w:gridSpan w:val="2"/>
            <w:vAlign w:val="center"/>
          </w:tcPr>
          <w:p w14:paraId="4CB42365" w14:textId="77777777" w:rsidR="00E731B3" w:rsidRDefault="001524E0">
            <w:pPr>
              <w:pStyle w:val="TableText"/>
              <w:spacing w:before="68" w:line="182" w:lineRule="auto"/>
              <w:jc w:val="center"/>
            </w:pPr>
            <w:r>
              <w:t>3</w:t>
            </w:r>
          </w:p>
        </w:tc>
      </w:tr>
      <w:tr w:rsidR="00E731B3" w14:paraId="54DDDA3E" w14:textId="77777777">
        <w:trPr>
          <w:trHeight w:val="1384"/>
        </w:trPr>
        <w:tc>
          <w:tcPr>
            <w:tcW w:w="1291" w:type="dxa"/>
            <w:gridSpan w:val="4"/>
            <w:vMerge/>
            <w:tcBorders>
              <w:top w:val="nil"/>
            </w:tcBorders>
          </w:tcPr>
          <w:p w14:paraId="6F817F82" w14:textId="77777777" w:rsidR="00E731B3" w:rsidRDefault="00E731B3">
            <w:pPr>
              <w:rPr>
                <w:rFonts w:ascii="Arial"/>
              </w:rPr>
            </w:pPr>
          </w:p>
        </w:tc>
        <w:tc>
          <w:tcPr>
            <w:tcW w:w="1225" w:type="dxa"/>
            <w:gridSpan w:val="2"/>
            <w:vMerge/>
            <w:tcBorders>
              <w:top w:val="nil"/>
            </w:tcBorders>
            <w:vAlign w:val="center"/>
          </w:tcPr>
          <w:p w14:paraId="56058B3F" w14:textId="77777777" w:rsidR="00E731B3" w:rsidRDefault="00E731B3">
            <w:pPr>
              <w:rPr>
                <w:rFonts w:ascii="Arial"/>
              </w:rPr>
            </w:pPr>
          </w:p>
        </w:tc>
        <w:tc>
          <w:tcPr>
            <w:tcW w:w="1177" w:type="dxa"/>
            <w:gridSpan w:val="3"/>
            <w:vAlign w:val="center"/>
          </w:tcPr>
          <w:p w14:paraId="2DBBD4D1" w14:textId="77777777" w:rsidR="00E731B3" w:rsidRDefault="001524E0">
            <w:pPr>
              <w:pStyle w:val="TableText"/>
              <w:spacing w:before="69" w:line="234" w:lineRule="auto"/>
              <w:ind w:right="111"/>
              <w:jc w:val="center"/>
            </w:pPr>
            <w:r>
              <w:rPr>
                <w:spacing w:val="-8"/>
              </w:rPr>
              <w:t>1.3.3</w:t>
            </w:r>
            <w:r>
              <w:rPr>
                <w:spacing w:val="-36"/>
              </w:rPr>
              <w:t xml:space="preserve"> </w:t>
            </w:r>
            <w:r>
              <w:rPr>
                <w:spacing w:val="-8"/>
              </w:rPr>
              <w:t>学生</w:t>
            </w:r>
            <w:r>
              <w:t xml:space="preserve"> </w:t>
            </w:r>
            <w:r>
              <w:rPr>
                <w:spacing w:val="-3"/>
              </w:rPr>
              <w:t>终端</w:t>
            </w:r>
          </w:p>
        </w:tc>
        <w:tc>
          <w:tcPr>
            <w:tcW w:w="5148" w:type="dxa"/>
            <w:gridSpan w:val="3"/>
            <w:vAlign w:val="center"/>
          </w:tcPr>
          <w:p w14:paraId="19E0231B" w14:textId="77777777" w:rsidR="00E731B3" w:rsidRDefault="001524E0">
            <w:pPr>
              <w:pStyle w:val="TableText"/>
              <w:rPr>
                <w:spacing w:val="-1"/>
                <w:lang w:eastAsia="zh-CN"/>
              </w:rPr>
            </w:pPr>
            <w:r>
              <w:rPr>
                <w:rFonts w:hint="eastAsia"/>
                <w:spacing w:val="-1"/>
                <w:lang w:eastAsia="zh-CN"/>
              </w:rPr>
              <w:t>小学生机比（学生数与学生用计算机比例）达14：1，初中生机比达10∶1，高中生机比达8∶1。</w:t>
            </w:r>
          </w:p>
        </w:tc>
        <w:tc>
          <w:tcPr>
            <w:tcW w:w="696" w:type="dxa"/>
            <w:gridSpan w:val="2"/>
            <w:vAlign w:val="center"/>
          </w:tcPr>
          <w:p w14:paraId="46AF79BB" w14:textId="77777777" w:rsidR="00E731B3" w:rsidRDefault="001524E0">
            <w:pPr>
              <w:pStyle w:val="TableText"/>
              <w:spacing w:before="68" w:line="182" w:lineRule="auto"/>
              <w:jc w:val="center"/>
            </w:pPr>
            <w:r>
              <w:t>3</w:t>
            </w:r>
          </w:p>
        </w:tc>
      </w:tr>
      <w:tr w:rsidR="00E731B3" w14:paraId="1E267ADC" w14:textId="77777777">
        <w:trPr>
          <w:gridBefore w:val="1"/>
          <w:gridAfter w:val="1"/>
          <w:wBefore w:w="12" w:type="dxa"/>
          <w:wAfter w:w="191" w:type="dxa"/>
          <w:trHeight w:val="862"/>
        </w:trPr>
        <w:tc>
          <w:tcPr>
            <w:tcW w:w="1256" w:type="dxa"/>
            <w:gridSpan w:val="2"/>
            <w:tcBorders>
              <w:bottom w:val="single" w:sz="4" w:space="0" w:color="auto"/>
            </w:tcBorders>
            <w:vAlign w:val="center"/>
          </w:tcPr>
          <w:p w14:paraId="5E0A5829"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lastRenderedPageBreak/>
              <w:t>一级指标</w:t>
            </w:r>
          </w:p>
        </w:tc>
        <w:tc>
          <w:tcPr>
            <w:tcW w:w="1191" w:type="dxa"/>
            <w:gridSpan w:val="2"/>
            <w:tcBorders>
              <w:bottom w:val="single" w:sz="4" w:space="0" w:color="auto"/>
            </w:tcBorders>
            <w:vAlign w:val="center"/>
          </w:tcPr>
          <w:p w14:paraId="4DE4FC5A"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t>二级指标</w:t>
            </w:r>
          </w:p>
        </w:tc>
        <w:tc>
          <w:tcPr>
            <w:tcW w:w="1172" w:type="dxa"/>
            <w:gridSpan w:val="3"/>
            <w:tcBorders>
              <w:bottom w:val="single" w:sz="4" w:space="0" w:color="auto"/>
            </w:tcBorders>
            <w:vAlign w:val="center"/>
          </w:tcPr>
          <w:p w14:paraId="64B1F244"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t>三级指标</w:t>
            </w:r>
          </w:p>
        </w:tc>
        <w:tc>
          <w:tcPr>
            <w:tcW w:w="5033" w:type="dxa"/>
            <w:gridSpan w:val="3"/>
            <w:tcBorders>
              <w:bottom w:val="single" w:sz="4" w:space="0" w:color="auto"/>
            </w:tcBorders>
            <w:vAlign w:val="center"/>
          </w:tcPr>
          <w:p w14:paraId="19A81849"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t>评价标准</w:t>
            </w:r>
          </w:p>
        </w:tc>
        <w:tc>
          <w:tcPr>
            <w:tcW w:w="682" w:type="dxa"/>
            <w:gridSpan w:val="2"/>
            <w:vAlign w:val="center"/>
          </w:tcPr>
          <w:p w14:paraId="60B86C7A"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t>分值</w:t>
            </w:r>
          </w:p>
        </w:tc>
      </w:tr>
      <w:tr w:rsidR="00E731B3" w14:paraId="1C184352" w14:textId="77777777">
        <w:trPr>
          <w:gridBefore w:val="1"/>
          <w:gridAfter w:val="1"/>
          <w:wBefore w:w="12" w:type="dxa"/>
          <w:wAfter w:w="191" w:type="dxa"/>
          <w:trHeight w:val="980"/>
        </w:trPr>
        <w:tc>
          <w:tcPr>
            <w:tcW w:w="1256" w:type="dxa"/>
            <w:gridSpan w:val="2"/>
            <w:vMerge w:val="restart"/>
            <w:tcBorders>
              <w:top w:val="single" w:sz="4" w:space="0" w:color="auto"/>
              <w:left w:val="single" w:sz="4" w:space="0" w:color="auto"/>
              <w:bottom w:val="single" w:sz="4" w:space="0" w:color="auto"/>
              <w:right w:val="single" w:sz="4" w:space="0" w:color="auto"/>
            </w:tcBorders>
            <w:vAlign w:val="center"/>
          </w:tcPr>
          <w:p w14:paraId="45440B09" w14:textId="77777777" w:rsidR="00E731B3" w:rsidRDefault="001524E0">
            <w:pPr>
              <w:pStyle w:val="TableText"/>
              <w:jc w:val="center"/>
              <w:rPr>
                <w:lang w:eastAsia="zh-CN"/>
              </w:rPr>
            </w:pPr>
            <w:r>
              <w:rPr>
                <w:rFonts w:hint="eastAsia"/>
                <w:lang w:eastAsia="zh-CN"/>
              </w:rPr>
              <w:t>2.信息技术教学应用</w:t>
            </w:r>
          </w:p>
          <w:p w14:paraId="5E682C30" w14:textId="77777777" w:rsidR="00E731B3" w:rsidRDefault="001524E0">
            <w:pPr>
              <w:pStyle w:val="TableText"/>
              <w:jc w:val="center"/>
              <w:rPr>
                <w:lang w:eastAsia="zh-CN"/>
              </w:rPr>
            </w:pPr>
            <w:r>
              <w:rPr>
                <w:rFonts w:hint="eastAsia"/>
                <w:lang w:eastAsia="zh-CN"/>
              </w:rPr>
              <w:t>（50分）</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tcPr>
          <w:p w14:paraId="5D74180F" w14:textId="77777777" w:rsidR="00E731B3" w:rsidRDefault="001524E0">
            <w:pPr>
              <w:pStyle w:val="TableText"/>
              <w:spacing w:before="68" w:line="236" w:lineRule="auto"/>
              <w:ind w:right="75"/>
              <w:jc w:val="center"/>
            </w:pPr>
            <w:r>
              <w:rPr>
                <w:spacing w:val="1"/>
              </w:rPr>
              <w:t>2.1</w:t>
            </w:r>
            <w:r>
              <w:rPr>
                <w:spacing w:val="-16"/>
              </w:rPr>
              <w:t xml:space="preserve"> </w:t>
            </w:r>
            <w:r>
              <w:rPr>
                <w:spacing w:val="1"/>
              </w:rPr>
              <w:t>教育教</w:t>
            </w:r>
            <w:r>
              <w:t xml:space="preserve"> </w:t>
            </w:r>
            <w:r>
              <w:rPr>
                <w:spacing w:val="-7"/>
              </w:rPr>
              <w:t>学（25分）</w:t>
            </w: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49CBE37F" w14:textId="77777777" w:rsidR="00E731B3" w:rsidRDefault="001524E0">
            <w:pPr>
              <w:pStyle w:val="TableText"/>
              <w:spacing w:before="186" w:line="237" w:lineRule="auto"/>
              <w:ind w:right="110"/>
              <w:jc w:val="center"/>
            </w:pPr>
            <w:r>
              <w:rPr>
                <w:spacing w:val="-3"/>
              </w:rPr>
              <w:t>2.1.1</w:t>
            </w:r>
            <w:r>
              <w:rPr>
                <w:spacing w:val="-37"/>
              </w:rPr>
              <w:t xml:space="preserve"> </w:t>
            </w:r>
            <w:r>
              <w:rPr>
                <w:spacing w:val="-3"/>
              </w:rPr>
              <w:t>数字</w:t>
            </w:r>
            <w:r>
              <w:t xml:space="preserve"> </w:t>
            </w:r>
            <w:r>
              <w:rPr>
                <w:spacing w:val="-3"/>
              </w:rPr>
              <w:t>备课</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2DE35621" w14:textId="77777777" w:rsidR="00E731B3" w:rsidRDefault="001524E0">
            <w:pPr>
              <w:pStyle w:val="TableText"/>
              <w:rPr>
                <w:spacing w:val="-1"/>
                <w:lang w:eastAsia="zh-CN"/>
              </w:rPr>
            </w:pPr>
            <w:r>
              <w:rPr>
                <w:rFonts w:hint="eastAsia"/>
                <w:spacing w:val="-1"/>
                <w:lang w:eastAsia="zh-CN"/>
              </w:rPr>
              <w:t>教师能够通过网络学习空间或其他数字化手段进行在线备课、集体备课。</w:t>
            </w:r>
          </w:p>
        </w:tc>
        <w:tc>
          <w:tcPr>
            <w:tcW w:w="682" w:type="dxa"/>
            <w:gridSpan w:val="2"/>
            <w:tcBorders>
              <w:left w:val="single" w:sz="4" w:space="0" w:color="auto"/>
            </w:tcBorders>
            <w:vAlign w:val="center"/>
          </w:tcPr>
          <w:p w14:paraId="056C0569" w14:textId="77777777" w:rsidR="00E731B3" w:rsidRDefault="001524E0">
            <w:pPr>
              <w:pStyle w:val="TableText"/>
              <w:spacing w:before="68" w:line="181" w:lineRule="auto"/>
              <w:jc w:val="center"/>
            </w:pPr>
            <w:r>
              <w:t>5</w:t>
            </w:r>
          </w:p>
        </w:tc>
      </w:tr>
      <w:tr w:rsidR="00E731B3" w14:paraId="3438A454" w14:textId="77777777">
        <w:trPr>
          <w:gridBefore w:val="1"/>
          <w:gridAfter w:val="1"/>
          <w:wBefore w:w="12" w:type="dxa"/>
          <w:wAfter w:w="191" w:type="dxa"/>
          <w:trHeight w:val="1224"/>
        </w:trPr>
        <w:tc>
          <w:tcPr>
            <w:tcW w:w="1256" w:type="dxa"/>
            <w:gridSpan w:val="2"/>
            <w:vMerge/>
            <w:tcBorders>
              <w:top w:val="single" w:sz="4" w:space="0" w:color="auto"/>
              <w:left w:val="single" w:sz="4" w:space="0" w:color="auto"/>
              <w:bottom w:val="single" w:sz="4" w:space="0" w:color="auto"/>
              <w:right w:val="single" w:sz="4" w:space="0" w:color="auto"/>
            </w:tcBorders>
          </w:tcPr>
          <w:p w14:paraId="69DB60C7" w14:textId="77777777" w:rsidR="00E731B3" w:rsidRDefault="00E731B3">
            <w:pPr>
              <w:rPr>
                <w:rFonts w:ascii="Arial"/>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tcPr>
          <w:p w14:paraId="201C90C8" w14:textId="77777777" w:rsidR="00E731B3" w:rsidRDefault="00E731B3">
            <w:pPr>
              <w:jc w:val="center"/>
              <w:rPr>
                <w:rFonts w:ascii="Arial"/>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02EAFE02" w14:textId="77777777" w:rsidR="00E731B3" w:rsidRDefault="001524E0">
            <w:pPr>
              <w:pStyle w:val="TableText"/>
              <w:spacing w:before="69" w:line="236" w:lineRule="auto"/>
              <w:ind w:right="110"/>
              <w:jc w:val="center"/>
            </w:pPr>
            <w:r>
              <w:rPr>
                <w:spacing w:val="-3"/>
              </w:rPr>
              <w:t>2.1.2</w:t>
            </w:r>
            <w:r>
              <w:rPr>
                <w:spacing w:val="-37"/>
              </w:rPr>
              <w:t xml:space="preserve"> </w:t>
            </w:r>
            <w:r>
              <w:rPr>
                <w:spacing w:val="-3"/>
              </w:rPr>
              <w:t>课堂</w:t>
            </w:r>
            <w:r>
              <w:t xml:space="preserve"> </w:t>
            </w:r>
            <w:r>
              <w:rPr>
                <w:spacing w:val="-3"/>
              </w:rPr>
              <w:t>教学</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0C1F52CB" w14:textId="77777777" w:rsidR="00E731B3" w:rsidRDefault="001524E0">
            <w:pPr>
              <w:pStyle w:val="TableText"/>
              <w:rPr>
                <w:spacing w:val="-1"/>
                <w:lang w:eastAsia="zh-CN"/>
              </w:rPr>
            </w:pPr>
            <w:r>
              <w:rPr>
                <w:rFonts w:hint="eastAsia"/>
                <w:spacing w:val="-1"/>
                <w:lang w:eastAsia="zh-CN"/>
              </w:rPr>
              <w:t>教师主动探索创新课堂教学模式，教学的有效性、针对性明显增强，学生有更多自主、合作、探究学习机会，每年每位专任教师人均有效授课数不少于30次。</w:t>
            </w:r>
          </w:p>
        </w:tc>
        <w:tc>
          <w:tcPr>
            <w:tcW w:w="682" w:type="dxa"/>
            <w:gridSpan w:val="2"/>
            <w:tcBorders>
              <w:left w:val="single" w:sz="4" w:space="0" w:color="auto"/>
            </w:tcBorders>
            <w:vAlign w:val="center"/>
          </w:tcPr>
          <w:p w14:paraId="28B7F4D7" w14:textId="77777777" w:rsidR="00E731B3" w:rsidRDefault="001524E0">
            <w:pPr>
              <w:pStyle w:val="TableText"/>
              <w:spacing w:before="68" w:line="181" w:lineRule="auto"/>
              <w:jc w:val="center"/>
            </w:pPr>
            <w:r>
              <w:t>5</w:t>
            </w:r>
          </w:p>
        </w:tc>
      </w:tr>
      <w:tr w:rsidR="00E731B3" w14:paraId="5A7BB13A" w14:textId="77777777">
        <w:trPr>
          <w:gridBefore w:val="1"/>
          <w:gridAfter w:val="1"/>
          <w:wBefore w:w="12" w:type="dxa"/>
          <w:wAfter w:w="191" w:type="dxa"/>
          <w:trHeight w:val="1162"/>
        </w:trPr>
        <w:tc>
          <w:tcPr>
            <w:tcW w:w="1256" w:type="dxa"/>
            <w:gridSpan w:val="2"/>
            <w:vMerge/>
            <w:tcBorders>
              <w:top w:val="single" w:sz="4" w:space="0" w:color="auto"/>
              <w:left w:val="single" w:sz="4" w:space="0" w:color="auto"/>
              <w:bottom w:val="single" w:sz="4" w:space="0" w:color="auto"/>
              <w:right w:val="single" w:sz="4" w:space="0" w:color="auto"/>
            </w:tcBorders>
          </w:tcPr>
          <w:p w14:paraId="7C04F900" w14:textId="77777777" w:rsidR="00E731B3" w:rsidRDefault="00E731B3">
            <w:pPr>
              <w:rPr>
                <w:rFonts w:ascii="Arial"/>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tcPr>
          <w:p w14:paraId="65D16C52" w14:textId="77777777" w:rsidR="00E731B3" w:rsidRDefault="00E731B3">
            <w:pPr>
              <w:jc w:val="center"/>
              <w:rPr>
                <w:rFonts w:ascii="Arial"/>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2E357D00" w14:textId="77777777" w:rsidR="00E731B3" w:rsidRDefault="001524E0">
            <w:pPr>
              <w:pStyle w:val="TableText"/>
              <w:spacing w:before="68" w:line="236" w:lineRule="auto"/>
              <w:ind w:right="110"/>
              <w:jc w:val="center"/>
            </w:pPr>
            <w:r>
              <w:rPr>
                <w:spacing w:val="-3"/>
              </w:rPr>
              <w:t>2.1.3</w:t>
            </w:r>
            <w:r>
              <w:rPr>
                <w:spacing w:val="-37"/>
              </w:rPr>
              <w:t xml:space="preserve"> </w:t>
            </w:r>
            <w:r>
              <w:rPr>
                <w:spacing w:val="-3"/>
              </w:rPr>
              <w:t>教学</w:t>
            </w:r>
            <w:r>
              <w:t xml:space="preserve"> </w:t>
            </w:r>
            <w:r>
              <w:rPr>
                <w:spacing w:val="-2"/>
              </w:rPr>
              <w:t>评测</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55094277" w14:textId="77777777" w:rsidR="00E731B3" w:rsidRDefault="001524E0">
            <w:pPr>
              <w:pStyle w:val="TableText"/>
              <w:rPr>
                <w:spacing w:val="-1"/>
                <w:lang w:eastAsia="zh-CN"/>
              </w:rPr>
            </w:pPr>
            <w:r>
              <w:rPr>
                <w:rFonts w:hint="eastAsia"/>
                <w:spacing w:val="-1"/>
                <w:lang w:eastAsia="zh-CN"/>
              </w:rPr>
              <w:t>注重对学生发展的过程性、多元化评价，方便进行教学过程中的数据采集整理、分析反馈，有效支持教师进行差异化、个性化教学。</w:t>
            </w:r>
          </w:p>
        </w:tc>
        <w:tc>
          <w:tcPr>
            <w:tcW w:w="682" w:type="dxa"/>
            <w:gridSpan w:val="2"/>
            <w:tcBorders>
              <w:left w:val="single" w:sz="4" w:space="0" w:color="auto"/>
            </w:tcBorders>
            <w:vAlign w:val="center"/>
          </w:tcPr>
          <w:p w14:paraId="5F47A46C" w14:textId="77777777" w:rsidR="00E731B3" w:rsidRDefault="001524E0">
            <w:pPr>
              <w:pStyle w:val="TableText"/>
              <w:spacing w:before="68" w:line="181" w:lineRule="auto"/>
              <w:jc w:val="center"/>
            </w:pPr>
            <w:r>
              <w:t>5</w:t>
            </w:r>
          </w:p>
        </w:tc>
      </w:tr>
      <w:tr w:rsidR="00E731B3" w14:paraId="0531B8A7" w14:textId="77777777">
        <w:trPr>
          <w:gridBefore w:val="1"/>
          <w:gridAfter w:val="1"/>
          <w:wBefore w:w="12" w:type="dxa"/>
          <w:wAfter w:w="191" w:type="dxa"/>
          <w:trHeight w:val="1018"/>
        </w:trPr>
        <w:tc>
          <w:tcPr>
            <w:tcW w:w="1256" w:type="dxa"/>
            <w:gridSpan w:val="2"/>
            <w:vMerge/>
            <w:tcBorders>
              <w:top w:val="single" w:sz="4" w:space="0" w:color="auto"/>
              <w:left w:val="single" w:sz="4" w:space="0" w:color="auto"/>
              <w:bottom w:val="single" w:sz="4" w:space="0" w:color="auto"/>
              <w:right w:val="single" w:sz="4" w:space="0" w:color="auto"/>
            </w:tcBorders>
          </w:tcPr>
          <w:p w14:paraId="564AF0C9" w14:textId="77777777" w:rsidR="00E731B3" w:rsidRDefault="00E731B3">
            <w:pPr>
              <w:rPr>
                <w:rFonts w:ascii="Arial"/>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tcPr>
          <w:p w14:paraId="14042C62" w14:textId="77777777" w:rsidR="00E731B3" w:rsidRDefault="00E731B3">
            <w:pPr>
              <w:jc w:val="center"/>
              <w:rPr>
                <w:rFonts w:ascii="Arial"/>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7F276B83" w14:textId="77777777" w:rsidR="00E731B3" w:rsidRDefault="001524E0">
            <w:pPr>
              <w:pStyle w:val="TableText"/>
              <w:spacing w:before="191" w:line="235" w:lineRule="auto"/>
              <w:ind w:right="110"/>
              <w:jc w:val="center"/>
            </w:pPr>
            <w:r>
              <w:rPr>
                <w:spacing w:val="-3"/>
              </w:rPr>
              <w:t>2.1.4</w:t>
            </w:r>
            <w:r>
              <w:rPr>
                <w:spacing w:val="-37"/>
              </w:rPr>
              <w:t xml:space="preserve"> </w:t>
            </w:r>
            <w:r>
              <w:rPr>
                <w:spacing w:val="-3"/>
              </w:rPr>
              <w:t>校本</w:t>
            </w:r>
            <w:r>
              <w:t xml:space="preserve"> </w:t>
            </w:r>
            <w:r>
              <w:rPr>
                <w:spacing w:val="-5"/>
              </w:rPr>
              <w:t>资源</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26547E79" w14:textId="77777777" w:rsidR="00E731B3" w:rsidRDefault="001524E0">
            <w:pPr>
              <w:pStyle w:val="TableText"/>
              <w:rPr>
                <w:spacing w:val="-1"/>
                <w:lang w:eastAsia="zh-CN"/>
              </w:rPr>
            </w:pPr>
            <w:r>
              <w:rPr>
                <w:rFonts w:hint="eastAsia"/>
                <w:spacing w:val="-1"/>
                <w:lang w:eastAsia="zh-CN"/>
              </w:rPr>
              <w:t>伴随数字化教学过程生成的校本课程、主题活动、特色资源等更为丰富，有效支持学生在线学习。</w:t>
            </w:r>
          </w:p>
        </w:tc>
        <w:tc>
          <w:tcPr>
            <w:tcW w:w="682" w:type="dxa"/>
            <w:gridSpan w:val="2"/>
            <w:tcBorders>
              <w:left w:val="single" w:sz="4" w:space="0" w:color="auto"/>
            </w:tcBorders>
            <w:vAlign w:val="center"/>
          </w:tcPr>
          <w:p w14:paraId="1284A16E" w14:textId="77777777" w:rsidR="00E731B3" w:rsidRDefault="001524E0">
            <w:pPr>
              <w:pStyle w:val="TableText"/>
              <w:spacing w:before="68" w:line="181" w:lineRule="auto"/>
              <w:jc w:val="center"/>
            </w:pPr>
            <w:r>
              <w:t>5</w:t>
            </w:r>
          </w:p>
        </w:tc>
      </w:tr>
      <w:tr w:rsidR="00E731B3" w14:paraId="3E2E385C" w14:textId="77777777">
        <w:trPr>
          <w:gridBefore w:val="1"/>
          <w:gridAfter w:val="1"/>
          <w:wBefore w:w="12" w:type="dxa"/>
          <w:wAfter w:w="191" w:type="dxa"/>
          <w:trHeight w:val="989"/>
        </w:trPr>
        <w:tc>
          <w:tcPr>
            <w:tcW w:w="1256" w:type="dxa"/>
            <w:gridSpan w:val="2"/>
            <w:vMerge/>
            <w:tcBorders>
              <w:top w:val="single" w:sz="4" w:space="0" w:color="auto"/>
              <w:left w:val="single" w:sz="4" w:space="0" w:color="auto"/>
              <w:bottom w:val="single" w:sz="4" w:space="0" w:color="auto"/>
              <w:right w:val="single" w:sz="4" w:space="0" w:color="auto"/>
            </w:tcBorders>
          </w:tcPr>
          <w:p w14:paraId="5F85A147" w14:textId="77777777" w:rsidR="00E731B3" w:rsidRDefault="00E731B3">
            <w:pPr>
              <w:rPr>
                <w:rFonts w:ascii="Arial"/>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tcPr>
          <w:p w14:paraId="24890CFE" w14:textId="77777777" w:rsidR="00E731B3" w:rsidRDefault="00E731B3">
            <w:pPr>
              <w:jc w:val="center"/>
              <w:rPr>
                <w:rFonts w:ascii="Arial"/>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38C42AD7" w14:textId="77777777" w:rsidR="00E731B3" w:rsidRDefault="001524E0">
            <w:pPr>
              <w:pStyle w:val="TableText"/>
              <w:jc w:val="center"/>
            </w:pPr>
            <w:r>
              <w:rPr>
                <w:spacing w:val="-8"/>
              </w:rPr>
              <w:t>2.1.5 网络</w:t>
            </w:r>
            <w:r>
              <w:rPr>
                <w:spacing w:val="6"/>
              </w:rPr>
              <w:t xml:space="preserve"> </w:t>
            </w:r>
            <w:r>
              <w:rPr>
                <w:spacing w:val="-3"/>
              </w:rPr>
              <w:t>教研</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58AC4748" w14:textId="77777777" w:rsidR="00E731B3" w:rsidRDefault="001524E0">
            <w:pPr>
              <w:pStyle w:val="TableText"/>
              <w:rPr>
                <w:spacing w:val="-1"/>
                <w:lang w:eastAsia="zh-CN"/>
              </w:rPr>
            </w:pPr>
            <w:r>
              <w:rPr>
                <w:rFonts w:hint="eastAsia"/>
                <w:spacing w:val="-1"/>
                <w:lang w:eastAsia="zh-CN"/>
              </w:rPr>
              <w:t>教师普遍参与基于网络的教育教学研讨交流活动，每学期不少于3次，形成教研成果。</w:t>
            </w:r>
          </w:p>
        </w:tc>
        <w:tc>
          <w:tcPr>
            <w:tcW w:w="682" w:type="dxa"/>
            <w:gridSpan w:val="2"/>
            <w:tcBorders>
              <w:left w:val="single" w:sz="4" w:space="0" w:color="auto"/>
            </w:tcBorders>
            <w:vAlign w:val="center"/>
          </w:tcPr>
          <w:p w14:paraId="64377271" w14:textId="77777777" w:rsidR="00E731B3" w:rsidRDefault="001524E0">
            <w:pPr>
              <w:pStyle w:val="TableText"/>
              <w:spacing w:before="68" w:line="181" w:lineRule="auto"/>
              <w:jc w:val="center"/>
            </w:pPr>
            <w:r>
              <w:t>5</w:t>
            </w:r>
          </w:p>
        </w:tc>
      </w:tr>
      <w:tr w:rsidR="00E731B3" w14:paraId="010E0BCA" w14:textId="77777777">
        <w:trPr>
          <w:gridBefore w:val="1"/>
          <w:gridAfter w:val="1"/>
          <w:wBefore w:w="12" w:type="dxa"/>
          <w:wAfter w:w="191" w:type="dxa"/>
          <w:trHeight w:val="1193"/>
        </w:trPr>
        <w:tc>
          <w:tcPr>
            <w:tcW w:w="1256" w:type="dxa"/>
            <w:gridSpan w:val="2"/>
            <w:vMerge/>
            <w:tcBorders>
              <w:top w:val="single" w:sz="4" w:space="0" w:color="auto"/>
              <w:left w:val="single" w:sz="4" w:space="0" w:color="auto"/>
              <w:bottom w:val="single" w:sz="4" w:space="0" w:color="auto"/>
              <w:right w:val="single" w:sz="4" w:space="0" w:color="auto"/>
            </w:tcBorders>
          </w:tcPr>
          <w:p w14:paraId="0E34FD10" w14:textId="77777777" w:rsidR="00E731B3" w:rsidRDefault="00E731B3">
            <w:pPr>
              <w:rPr>
                <w:rFonts w:ascii="Arial"/>
              </w:rPr>
            </w:pP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tcPr>
          <w:p w14:paraId="21DD07E9" w14:textId="77777777" w:rsidR="00E731B3" w:rsidRDefault="001524E0">
            <w:pPr>
              <w:pStyle w:val="TableText"/>
              <w:spacing w:before="69" w:line="236" w:lineRule="auto"/>
              <w:ind w:right="123"/>
              <w:jc w:val="center"/>
            </w:pPr>
            <w:r>
              <w:rPr>
                <w:spacing w:val="-4"/>
              </w:rPr>
              <w:t>2.2</w:t>
            </w:r>
            <w:r>
              <w:rPr>
                <w:spacing w:val="-34"/>
              </w:rPr>
              <w:t xml:space="preserve"> </w:t>
            </w:r>
            <w:r>
              <w:rPr>
                <w:spacing w:val="-4"/>
              </w:rPr>
              <w:t>校务管</w:t>
            </w:r>
            <w:r>
              <w:t xml:space="preserve"> </w:t>
            </w:r>
            <w:r>
              <w:rPr>
                <w:spacing w:val="-7"/>
              </w:rPr>
              <w:t>理（5分）</w:t>
            </w: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378538DB" w14:textId="77777777" w:rsidR="00E731B3" w:rsidRDefault="001524E0">
            <w:pPr>
              <w:pStyle w:val="TableText"/>
              <w:spacing w:before="68" w:line="245" w:lineRule="auto"/>
              <w:ind w:right="106"/>
              <w:rPr>
                <w:lang w:eastAsia="zh-CN"/>
              </w:rPr>
            </w:pPr>
            <w:r>
              <w:rPr>
                <w:rFonts w:hint="eastAsia"/>
                <w:lang w:eastAsia="zh-CN"/>
              </w:rPr>
              <w:t>2.2.1教务与行政管理</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0CE300C7" w14:textId="77777777" w:rsidR="00E731B3" w:rsidRDefault="001524E0">
            <w:pPr>
              <w:pStyle w:val="TableText"/>
              <w:rPr>
                <w:spacing w:val="-1"/>
                <w:lang w:eastAsia="zh-CN"/>
              </w:rPr>
            </w:pPr>
            <w:r>
              <w:rPr>
                <w:rFonts w:hint="eastAsia"/>
                <w:spacing w:val="-1"/>
                <w:lang w:eastAsia="zh-CN"/>
              </w:rPr>
              <w:t>学校选排课与调课、评教与评学、检查与评估、收发文件与公文处理、学校公告通知活动发布、规章制度查询、教学设备使用与管理等实现信息化。</w:t>
            </w:r>
          </w:p>
        </w:tc>
        <w:tc>
          <w:tcPr>
            <w:tcW w:w="682" w:type="dxa"/>
            <w:gridSpan w:val="2"/>
            <w:tcBorders>
              <w:left w:val="single" w:sz="4" w:space="0" w:color="auto"/>
            </w:tcBorders>
            <w:vAlign w:val="center"/>
          </w:tcPr>
          <w:p w14:paraId="7BA19640" w14:textId="77777777" w:rsidR="00E731B3" w:rsidRDefault="001524E0">
            <w:pPr>
              <w:pStyle w:val="TableText"/>
              <w:spacing w:before="69" w:line="182" w:lineRule="auto"/>
              <w:jc w:val="center"/>
            </w:pPr>
            <w:r>
              <w:t>3</w:t>
            </w:r>
          </w:p>
        </w:tc>
      </w:tr>
      <w:tr w:rsidR="00E731B3" w14:paraId="49A25E88" w14:textId="77777777">
        <w:trPr>
          <w:gridBefore w:val="1"/>
          <w:gridAfter w:val="1"/>
          <w:wBefore w:w="12" w:type="dxa"/>
          <w:wAfter w:w="191" w:type="dxa"/>
          <w:trHeight w:val="1236"/>
        </w:trPr>
        <w:tc>
          <w:tcPr>
            <w:tcW w:w="1256" w:type="dxa"/>
            <w:gridSpan w:val="2"/>
            <w:vMerge/>
            <w:tcBorders>
              <w:top w:val="single" w:sz="4" w:space="0" w:color="auto"/>
              <w:left w:val="single" w:sz="4" w:space="0" w:color="auto"/>
              <w:bottom w:val="single" w:sz="4" w:space="0" w:color="auto"/>
              <w:right w:val="single" w:sz="4" w:space="0" w:color="auto"/>
            </w:tcBorders>
          </w:tcPr>
          <w:p w14:paraId="12E705A6" w14:textId="77777777" w:rsidR="00E731B3" w:rsidRDefault="00E731B3">
            <w:pPr>
              <w:rPr>
                <w:rFonts w:ascii="Arial"/>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tcPr>
          <w:p w14:paraId="43D06CCD" w14:textId="77777777" w:rsidR="00E731B3" w:rsidRDefault="00E731B3">
            <w:pPr>
              <w:jc w:val="center"/>
              <w:rPr>
                <w:rFonts w:ascii="Arial"/>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2DEABBFE" w14:textId="77777777" w:rsidR="00E731B3" w:rsidRDefault="001524E0">
            <w:pPr>
              <w:pStyle w:val="TableText"/>
              <w:spacing w:before="68" w:line="234" w:lineRule="auto"/>
              <w:ind w:right="110"/>
              <w:jc w:val="center"/>
            </w:pPr>
            <w:r>
              <w:rPr>
                <w:spacing w:val="-5"/>
              </w:rPr>
              <w:t>2.2.2</w:t>
            </w:r>
            <w:r>
              <w:rPr>
                <w:spacing w:val="-23"/>
              </w:rPr>
              <w:t xml:space="preserve"> </w:t>
            </w:r>
            <w:r>
              <w:rPr>
                <w:spacing w:val="-5"/>
              </w:rPr>
              <w:t>师生</w:t>
            </w:r>
            <w:r>
              <w:t xml:space="preserve"> </w:t>
            </w:r>
            <w:r>
              <w:rPr>
                <w:spacing w:val="-3"/>
              </w:rPr>
              <w:t>信息管理</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213AD465" w14:textId="77777777" w:rsidR="00E731B3" w:rsidRDefault="001524E0">
            <w:pPr>
              <w:pStyle w:val="TableText"/>
              <w:rPr>
                <w:spacing w:val="-1"/>
                <w:lang w:eastAsia="zh-CN"/>
              </w:rPr>
            </w:pPr>
            <w:r>
              <w:rPr>
                <w:rFonts w:hint="eastAsia"/>
                <w:spacing w:val="-1"/>
                <w:lang w:eastAsia="zh-CN"/>
              </w:rPr>
              <w:t>能够熟练利用上级部署或本校自建的业务系统，实现教职工管理；学生基础信息的管理与维护；家庭困难学生的申请、认定与管理等。</w:t>
            </w:r>
          </w:p>
        </w:tc>
        <w:tc>
          <w:tcPr>
            <w:tcW w:w="682" w:type="dxa"/>
            <w:gridSpan w:val="2"/>
            <w:tcBorders>
              <w:left w:val="single" w:sz="4" w:space="0" w:color="auto"/>
            </w:tcBorders>
            <w:vAlign w:val="center"/>
          </w:tcPr>
          <w:p w14:paraId="68F2E75A" w14:textId="77777777" w:rsidR="00E731B3" w:rsidRDefault="001524E0">
            <w:pPr>
              <w:pStyle w:val="TableText"/>
              <w:spacing w:before="69" w:line="182" w:lineRule="auto"/>
              <w:jc w:val="center"/>
            </w:pPr>
            <w:r>
              <w:t>2</w:t>
            </w:r>
          </w:p>
        </w:tc>
      </w:tr>
      <w:tr w:rsidR="00E731B3" w14:paraId="7A7BFA23" w14:textId="77777777">
        <w:trPr>
          <w:gridBefore w:val="1"/>
          <w:gridAfter w:val="1"/>
          <w:wBefore w:w="12" w:type="dxa"/>
          <w:wAfter w:w="191" w:type="dxa"/>
          <w:trHeight w:val="997"/>
        </w:trPr>
        <w:tc>
          <w:tcPr>
            <w:tcW w:w="1256" w:type="dxa"/>
            <w:gridSpan w:val="2"/>
            <w:vMerge/>
            <w:tcBorders>
              <w:top w:val="single" w:sz="4" w:space="0" w:color="auto"/>
              <w:left w:val="single" w:sz="4" w:space="0" w:color="auto"/>
              <w:bottom w:val="single" w:sz="4" w:space="0" w:color="auto"/>
              <w:right w:val="single" w:sz="4" w:space="0" w:color="auto"/>
            </w:tcBorders>
          </w:tcPr>
          <w:p w14:paraId="75116464" w14:textId="77777777" w:rsidR="00E731B3" w:rsidRDefault="00E731B3">
            <w:pPr>
              <w:rPr>
                <w:rFonts w:ascii="Arial"/>
              </w:rPr>
            </w:pP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tcPr>
          <w:p w14:paraId="37453A21" w14:textId="77777777" w:rsidR="00E731B3" w:rsidRDefault="001524E0">
            <w:pPr>
              <w:pStyle w:val="TableText"/>
              <w:spacing w:before="69" w:line="234" w:lineRule="auto"/>
              <w:ind w:right="123"/>
              <w:jc w:val="center"/>
            </w:pPr>
            <w:r>
              <w:rPr>
                <w:spacing w:val="-4"/>
              </w:rPr>
              <w:t>2.3</w:t>
            </w:r>
            <w:r>
              <w:rPr>
                <w:spacing w:val="-34"/>
              </w:rPr>
              <w:t xml:space="preserve"> </w:t>
            </w:r>
            <w:r>
              <w:rPr>
                <w:spacing w:val="-4"/>
              </w:rPr>
              <w:t>生活服</w:t>
            </w:r>
            <w:r>
              <w:t xml:space="preserve"> </w:t>
            </w:r>
            <w:r>
              <w:rPr>
                <w:spacing w:val="-8"/>
              </w:rPr>
              <w:t>务（5分）</w:t>
            </w: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75D3C9BE" w14:textId="77777777" w:rsidR="00E731B3" w:rsidRDefault="001524E0">
            <w:pPr>
              <w:pStyle w:val="TableText"/>
              <w:jc w:val="center"/>
            </w:pPr>
            <w:r>
              <w:rPr>
                <w:spacing w:val="-4"/>
              </w:rPr>
              <w:t>2.3.1</w:t>
            </w:r>
            <w:r>
              <w:rPr>
                <w:spacing w:val="-30"/>
              </w:rPr>
              <w:t xml:space="preserve"> </w:t>
            </w:r>
            <w:r>
              <w:rPr>
                <w:spacing w:val="-4"/>
              </w:rPr>
              <w:t>家校</w:t>
            </w:r>
            <w:r>
              <w:t xml:space="preserve"> </w:t>
            </w:r>
            <w:r>
              <w:rPr>
                <w:spacing w:val="-3"/>
              </w:rPr>
              <w:t>互通</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58EF8258" w14:textId="77777777" w:rsidR="00E731B3" w:rsidRDefault="001524E0">
            <w:pPr>
              <w:pStyle w:val="TableText"/>
              <w:rPr>
                <w:spacing w:val="-1"/>
                <w:lang w:eastAsia="zh-CN"/>
              </w:rPr>
            </w:pPr>
            <w:r>
              <w:rPr>
                <w:rFonts w:hint="eastAsia"/>
                <w:spacing w:val="-1"/>
                <w:lang w:eastAsia="zh-CN"/>
              </w:rPr>
              <w:t>基于互联网的家校共育合力凸显、高效。</w:t>
            </w:r>
          </w:p>
        </w:tc>
        <w:tc>
          <w:tcPr>
            <w:tcW w:w="682" w:type="dxa"/>
            <w:gridSpan w:val="2"/>
            <w:tcBorders>
              <w:left w:val="single" w:sz="4" w:space="0" w:color="auto"/>
            </w:tcBorders>
            <w:vAlign w:val="center"/>
          </w:tcPr>
          <w:p w14:paraId="776861C7" w14:textId="77777777" w:rsidR="00E731B3" w:rsidRDefault="001524E0">
            <w:pPr>
              <w:pStyle w:val="TableText"/>
              <w:spacing w:before="68" w:line="182" w:lineRule="auto"/>
              <w:jc w:val="center"/>
            </w:pPr>
            <w:r>
              <w:t>3</w:t>
            </w:r>
          </w:p>
        </w:tc>
      </w:tr>
      <w:tr w:rsidR="00E731B3" w14:paraId="28EB7615" w14:textId="77777777">
        <w:trPr>
          <w:gridBefore w:val="1"/>
          <w:gridAfter w:val="1"/>
          <w:wBefore w:w="12" w:type="dxa"/>
          <w:wAfter w:w="191" w:type="dxa"/>
          <w:trHeight w:val="1026"/>
        </w:trPr>
        <w:tc>
          <w:tcPr>
            <w:tcW w:w="1256" w:type="dxa"/>
            <w:gridSpan w:val="2"/>
            <w:vMerge/>
            <w:tcBorders>
              <w:top w:val="single" w:sz="4" w:space="0" w:color="auto"/>
              <w:left w:val="single" w:sz="4" w:space="0" w:color="auto"/>
              <w:bottom w:val="single" w:sz="4" w:space="0" w:color="auto"/>
              <w:right w:val="single" w:sz="4" w:space="0" w:color="auto"/>
            </w:tcBorders>
          </w:tcPr>
          <w:p w14:paraId="013811D2" w14:textId="77777777" w:rsidR="00E731B3" w:rsidRDefault="00E731B3">
            <w:pPr>
              <w:rPr>
                <w:rFonts w:ascii="Arial"/>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tcPr>
          <w:p w14:paraId="5F105790" w14:textId="77777777" w:rsidR="00E731B3" w:rsidRDefault="00E731B3">
            <w:pPr>
              <w:jc w:val="center"/>
              <w:rPr>
                <w:rFonts w:ascii="Arial"/>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10FC2AF3" w14:textId="77777777" w:rsidR="00E731B3" w:rsidRDefault="001524E0">
            <w:pPr>
              <w:pStyle w:val="TableText"/>
              <w:spacing w:before="69" w:line="236" w:lineRule="auto"/>
              <w:ind w:right="110"/>
              <w:jc w:val="center"/>
            </w:pPr>
            <w:r>
              <w:rPr>
                <w:spacing w:val="-3"/>
              </w:rPr>
              <w:t>2.3.2</w:t>
            </w:r>
            <w:r>
              <w:rPr>
                <w:spacing w:val="-37"/>
              </w:rPr>
              <w:t xml:space="preserve"> </w:t>
            </w:r>
            <w:r>
              <w:rPr>
                <w:spacing w:val="-3"/>
              </w:rPr>
              <w:t>文化</w:t>
            </w:r>
            <w:r>
              <w:t xml:space="preserve"> </w:t>
            </w:r>
            <w:r>
              <w:rPr>
                <w:spacing w:val="-3"/>
              </w:rPr>
              <w:t>生活</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35085FFB" w14:textId="77777777" w:rsidR="00E731B3" w:rsidRDefault="001524E0">
            <w:pPr>
              <w:pStyle w:val="TableText"/>
              <w:rPr>
                <w:spacing w:val="-1"/>
                <w:lang w:eastAsia="zh-CN"/>
              </w:rPr>
            </w:pPr>
            <w:r>
              <w:rPr>
                <w:rFonts w:hint="eastAsia"/>
                <w:spacing w:val="-1"/>
                <w:lang w:eastAsia="zh-CN"/>
              </w:rPr>
              <w:t>学校广播、图书、艺术、科技、对外交流等因技术融入给学生带来更多的参与机会、更好学习体验。</w:t>
            </w:r>
          </w:p>
        </w:tc>
        <w:tc>
          <w:tcPr>
            <w:tcW w:w="682" w:type="dxa"/>
            <w:gridSpan w:val="2"/>
            <w:tcBorders>
              <w:left w:val="single" w:sz="4" w:space="0" w:color="auto"/>
            </w:tcBorders>
            <w:vAlign w:val="center"/>
          </w:tcPr>
          <w:p w14:paraId="1D56E066" w14:textId="77777777" w:rsidR="00E731B3" w:rsidRDefault="001524E0">
            <w:pPr>
              <w:pStyle w:val="TableText"/>
              <w:spacing w:before="68" w:line="182" w:lineRule="auto"/>
              <w:jc w:val="center"/>
            </w:pPr>
            <w:r>
              <w:t>2</w:t>
            </w:r>
          </w:p>
        </w:tc>
      </w:tr>
      <w:tr w:rsidR="00E731B3" w14:paraId="6BEFC213" w14:textId="77777777">
        <w:trPr>
          <w:gridBefore w:val="1"/>
          <w:gridAfter w:val="1"/>
          <w:wBefore w:w="12" w:type="dxa"/>
          <w:wAfter w:w="191" w:type="dxa"/>
          <w:trHeight w:val="1337"/>
        </w:trPr>
        <w:tc>
          <w:tcPr>
            <w:tcW w:w="1256" w:type="dxa"/>
            <w:gridSpan w:val="2"/>
            <w:vMerge/>
            <w:tcBorders>
              <w:top w:val="single" w:sz="4" w:space="0" w:color="auto"/>
              <w:left w:val="single" w:sz="4" w:space="0" w:color="auto"/>
              <w:bottom w:val="single" w:sz="4" w:space="0" w:color="auto"/>
              <w:right w:val="single" w:sz="4" w:space="0" w:color="auto"/>
            </w:tcBorders>
          </w:tcPr>
          <w:p w14:paraId="6C1DD2FA" w14:textId="77777777" w:rsidR="00E731B3" w:rsidRDefault="00E731B3">
            <w:pPr>
              <w:rPr>
                <w:rFonts w:ascii="Arial"/>
              </w:rPr>
            </w:pP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tcPr>
          <w:p w14:paraId="4F33A85F" w14:textId="77777777" w:rsidR="00E731B3" w:rsidRDefault="001524E0">
            <w:pPr>
              <w:pStyle w:val="TableText"/>
              <w:jc w:val="center"/>
              <w:rPr>
                <w:spacing w:val="12"/>
              </w:rPr>
            </w:pPr>
            <w:r>
              <w:rPr>
                <w:spacing w:val="-5"/>
              </w:rPr>
              <w:t>2.4</w:t>
            </w:r>
            <w:r>
              <w:rPr>
                <w:spacing w:val="-28"/>
              </w:rPr>
              <w:t xml:space="preserve"> </w:t>
            </w:r>
            <w:r>
              <w:rPr>
                <w:spacing w:val="-5"/>
              </w:rPr>
              <w:t>学生信</w:t>
            </w:r>
            <w:r>
              <w:t xml:space="preserve"> </w:t>
            </w:r>
            <w:r>
              <w:rPr>
                <w:spacing w:val="12"/>
              </w:rPr>
              <w:t>息素养</w:t>
            </w:r>
          </w:p>
          <w:p w14:paraId="0BCF1F8E" w14:textId="77777777" w:rsidR="00E731B3" w:rsidRDefault="001524E0">
            <w:pPr>
              <w:pStyle w:val="TableText"/>
              <w:jc w:val="center"/>
            </w:pPr>
            <w:r>
              <w:rPr>
                <w:spacing w:val="-4"/>
              </w:rPr>
              <w:t>（5</w:t>
            </w:r>
            <w:r>
              <w:rPr>
                <w:spacing w:val="-42"/>
              </w:rPr>
              <w:t xml:space="preserve"> </w:t>
            </w:r>
            <w:r>
              <w:rPr>
                <w:spacing w:val="-4"/>
              </w:rPr>
              <w:t>分）</w:t>
            </w: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23FA324D" w14:textId="77777777" w:rsidR="00E731B3" w:rsidRDefault="001524E0">
            <w:pPr>
              <w:pStyle w:val="TableText"/>
              <w:spacing w:before="63" w:line="226" w:lineRule="auto"/>
              <w:jc w:val="center"/>
              <w:rPr>
                <w:lang w:eastAsia="zh-CN"/>
              </w:rPr>
            </w:pPr>
            <w:r>
              <w:rPr>
                <w:rFonts w:hint="eastAsia"/>
                <w:lang w:eastAsia="zh-CN"/>
              </w:rPr>
              <w:t>2.4.1学习态度与思想意识</w:t>
            </w:r>
          </w:p>
        </w:tc>
        <w:tc>
          <w:tcPr>
            <w:tcW w:w="5033" w:type="dxa"/>
            <w:gridSpan w:val="3"/>
            <w:tcBorders>
              <w:top w:val="single" w:sz="4" w:space="0" w:color="auto"/>
              <w:left w:val="single" w:sz="4" w:space="0" w:color="auto"/>
              <w:bottom w:val="single" w:sz="4" w:space="0" w:color="auto"/>
              <w:right w:val="single" w:sz="4" w:space="0" w:color="auto"/>
            </w:tcBorders>
            <w:vAlign w:val="center"/>
          </w:tcPr>
          <w:p w14:paraId="506871CA" w14:textId="77777777" w:rsidR="00E731B3" w:rsidRDefault="001524E0">
            <w:pPr>
              <w:pStyle w:val="TableText"/>
              <w:rPr>
                <w:spacing w:val="-1"/>
                <w:lang w:eastAsia="zh-CN"/>
              </w:rPr>
            </w:pPr>
            <w:r>
              <w:rPr>
                <w:rFonts w:hint="eastAsia"/>
                <w:spacing w:val="-1"/>
                <w:lang w:eastAsia="zh-CN"/>
              </w:rPr>
              <w:t>对信息技术学习和应用持积极主动态度，并具有信息保护、健康、安全常识；对信息技术工具敏锐，能发现并认可技术在学习中的应用潜力。</w:t>
            </w:r>
          </w:p>
        </w:tc>
        <w:tc>
          <w:tcPr>
            <w:tcW w:w="682" w:type="dxa"/>
            <w:gridSpan w:val="2"/>
            <w:tcBorders>
              <w:left w:val="single" w:sz="4" w:space="0" w:color="auto"/>
            </w:tcBorders>
            <w:vAlign w:val="center"/>
          </w:tcPr>
          <w:p w14:paraId="51E2269A" w14:textId="77777777" w:rsidR="00E731B3" w:rsidRDefault="001524E0">
            <w:pPr>
              <w:pStyle w:val="TableText"/>
              <w:spacing w:before="68" w:line="182" w:lineRule="auto"/>
              <w:jc w:val="center"/>
            </w:pPr>
            <w:r>
              <w:t>2</w:t>
            </w:r>
          </w:p>
        </w:tc>
      </w:tr>
      <w:tr w:rsidR="00E731B3" w14:paraId="2A4D6A97" w14:textId="77777777">
        <w:trPr>
          <w:gridBefore w:val="1"/>
          <w:gridAfter w:val="1"/>
          <w:wBefore w:w="12" w:type="dxa"/>
          <w:wAfter w:w="191" w:type="dxa"/>
          <w:trHeight w:val="1283"/>
        </w:trPr>
        <w:tc>
          <w:tcPr>
            <w:tcW w:w="1256" w:type="dxa"/>
            <w:gridSpan w:val="2"/>
            <w:vMerge/>
            <w:tcBorders>
              <w:top w:val="single" w:sz="4" w:space="0" w:color="auto"/>
              <w:left w:val="single" w:sz="4" w:space="0" w:color="auto"/>
            </w:tcBorders>
          </w:tcPr>
          <w:p w14:paraId="67F554D3" w14:textId="77777777" w:rsidR="00E731B3" w:rsidRDefault="00E731B3">
            <w:pPr>
              <w:rPr>
                <w:rFonts w:ascii="Arial"/>
              </w:rPr>
            </w:pPr>
          </w:p>
        </w:tc>
        <w:tc>
          <w:tcPr>
            <w:tcW w:w="1191" w:type="dxa"/>
            <w:gridSpan w:val="2"/>
            <w:vMerge/>
            <w:tcBorders>
              <w:top w:val="single" w:sz="4" w:space="0" w:color="auto"/>
            </w:tcBorders>
            <w:vAlign w:val="center"/>
          </w:tcPr>
          <w:p w14:paraId="49C421A8" w14:textId="77777777" w:rsidR="00E731B3" w:rsidRDefault="00E731B3">
            <w:pPr>
              <w:jc w:val="center"/>
              <w:rPr>
                <w:rFonts w:ascii="Arial"/>
              </w:rPr>
            </w:pPr>
          </w:p>
        </w:tc>
        <w:tc>
          <w:tcPr>
            <w:tcW w:w="1172" w:type="dxa"/>
            <w:gridSpan w:val="3"/>
            <w:tcBorders>
              <w:top w:val="single" w:sz="4" w:space="0" w:color="auto"/>
            </w:tcBorders>
            <w:vAlign w:val="center"/>
          </w:tcPr>
          <w:p w14:paraId="044BFF4E" w14:textId="77777777" w:rsidR="00E731B3" w:rsidRDefault="001524E0">
            <w:pPr>
              <w:pStyle w:val="TableText"/>
              <w:jc w:val="center"/>
              <w:rPr>
                <w:lang w:eastAsia="zh-CN"/>
              </w:rPr>
            </w:pPr>
            <w:r>
              <w:rPr>
                <w:rFonts w:hint="eastAsia"/>
                <w:lang w:eastAsia="zh-CN"/>
              </w:rPr>
              <w:t>2.4.2学习方式与成效</w:t>
            </w:r>
          </w:p>
        </w:tc>
        <w:tc>
          <w:tcPr>
            <w:tcW w:w="5033" w:type="dxa"/>
            <w:gridSpan w:val="3"/>
            <w:tcBorders>
              <w:top w:val="single" w:sz="4" w:space="0" w:color="auto"/>
            </w:tcBorders>
            <w:vAlign w:val="center"/>
          </w:tcPr>
          <w:p w14:paraId="728DFB92" w14:textId="77777777" w:rsidR="00E731B3" w:rsidRDefault="001524E0">
            <w:pPr>
              <w:pStyle w:val="TableText"/>
              <w:rPr>
                <w:spacing w:val="-1"/>
                <w:lang w:eastAsia="zh-CN"/>
              </w:rPr>
            </w:pPr>
            <w:r>
              <w:rPr>
                <w:rFonts w:hint="eastAsia"/>
                <w:spacing w:val="-1"/>
                <w:lang w:eastAsia="zh-CN"/>
              </w:rPr>
              <w:t>能够利用网络获取、加工、应用学习资源；能够利用学科工具解决学习中的问题；能够通过网络学习空间进行自主、探究、合作学习。</w:t>
            </w:r>
          </w:p>
        </w:tc>
        <w:tc>
          <w:tcPr>
            <w:tcW w:w="682" w:type="dxa"/>
            <w:gridSpan w:val="2"/>
            <w:vAlign w:val="center"/>
          </w:tcPr>
          <w:p w14:paraId="4BF8FEA2" w14:textId="77777777" w:rsidR="00E731B3" w:rsidRDefault="001524E0">
            <w:pPr>
              <w:pStyle w:val="TableText"/>
              <w:spacing w:before="69" w:line="182" w:lineRule="auto"/>
              <w:jc w:val="center"/>
            </w:pPr>
            <w:r>
              <w:t>3</w:t>
            </w:r>
          </w:p>
        </w:tc>
      </w:tr>
      <w:tr w:rsidR="00E731B3" w14:paraId="1A4A37D8" w14:textId="77777777">
        <w:trPr>
          <w:gridBefore w:val="2"/>
          <w:gridAfter w:val="1"/>
          <w:wBefore w:w="18" w:type="dxa"/>
          <w:wAfter w:w="194" w:type="dxa"/>
          <w:trHeight w:val="856"/>
        </w:trPr>
        <w:tc>
          <w:tcPr>
            <w:tcW w:w="1247" w:type="dxa"/>
            <w:vAlign w:val="center"/>
          </w:tcPr>
          <w:p w14:paraId="76FEDF3F"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lastRenderedPageBreak/>
              <w:t>一级指标</w:t>
            </w:r>
          </w:p>
        </w:tc>
        <w:tc>
          <w:tcPr>
            <w:tcW w:w="1303" w:type="dxa"/>
            <w:gridSpan w:val="4"/>
            <w:vAlign w:val="center"/>
          </w:tcPr>
          <w:p w14:paraId="2AC75D2A"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t>二级指标</w:t>
            </w:r>
          </w:p>
        </w:tc>
        <w:tc>
          <w:tcPr>
            <w:tcW w:w="1219" w:type="dxa"/>
            <w:gridSpan w:val="3"/>
            <w:vAlign w:val="center"/>
          </w:tcPr>
          <w:p w14:paraId="3D4DCFAD"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t>三级指标</w:t>
            </w:r>
          </w:p>
        </w:tc>
        <w:tc>
          <w:tcPr>
            <w:tcW w:w="4874" w:type="dxa"/>
            <w:vAlign w:val="center"/>
          </w:tcPr>
          <w:p w14:paraId="6D24FB42"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t>评价标准</w:t>
            </w:r>
          </w:p>
        </w:tc>
        <w:tc>
          <w:tcPr>
            <w:tcW w:w="682" w:type="dxa"/>
            <w:gridSpan w:val="2"/>
            <w:vAlign w:val="center"/>
          </w:tcPr>
          <w:p w14:paraId="3EC803E5" w14:textId="77777777" w:rsidR="00E731B3" w:rsidRDefault="001524E0">
            <w:pPr>
              <w:jc w:val="center"/>
              <w:rPr>
                <w:rFonts w:ascii="微软雅黑" w:eastAsia="微软雅黑" w:hAnsi="微软雅黑" w:cs="微软雅黑"/>
                <w:szCs w:val="21"/>
              </w:rPr>
            </w:pPr>
            <w:r>
              <w:rPr>
                <w:rFonts w:ascii="微软雅黑" w:eastAsia="微软雅黑" w:hAnsi="微软雅黑" w:cs="微软雅黑" w:hint="eastAsia"/>
                <w:b/>
                <w:bCs/>
              </w:rPr>
              <w:t>分值</w:t>
            </w:r>
          </w:p>
        </w:tc>
      </w:tr>
      <w:tr w:rsidR="00E731B3" w14:paraId="7FA3C92B" w14:textId="77777777">
        <w:trPr>
          <w:gridBefore w:val="2"/>
          <w:gridAfter w:val="1"/>
          <w:wBefore w:w="18" w:type="dxa"/>
          <w:wAfter w:w="194" w:type="dxa"/>
          <w:trHeight w:val="1340"/>
        </w:trPr>
        <w:tc>
          <w:tcPr>
            <w:tcW w:w="1247" w:type="dxa"/>
            <w:vMerge w:val="restart"/>
            <w:tcBorders>
              <w:bottom w:val="nil"/>
            </w:tcBorders>
            <w:vAlign w:val="center"/>
          </w:tcPr>
          <w:p w14:paraId="2C4D102B" w14:textId="77777777" w:rsidR="00E731B3" w:rsidRDefault="001524E0">
            <w:pPr>
              <w:pStyle w:val="TableText"/>
              <w:jc w:val="center"/>
              <w:rPr>
                <w:lang w:eastAsia="zh-CN"/>
              </w:rPr>
            </w:pPr>
            <w:r>
              <w:rPr>
                <w:rFonts w:hint="eastAsia"/>
                <w:lang w:eastAsia="zh-CN"/>
              </w:rPr>
              <w:t>2.信息技术教学应用</w:t>
            </w:r>
          </w:p>
          <w:p w14:paraId="23720C07" w14:textId="77777777" w:rsidR="00E731B3" w:rsidRDefault="001524E0">
            <w:pPr>
              <w:pStyle w:val="TableText"/>
              <w:jc w:val="center"/>
              <w:rPr>
                <w:lang w:eastAsia="zh-CN"/>
              </w:rPr>
            </w:pPr>
            <w:r>
              <w:rPr>
                <w:rFonts w:hint="eastAsia"/>
                <w:lang w:eastAsia="zh-CN"/>
              </w:rPr>
              <w:t>（50分）</w:t>
            </w:r>
          </w:p>
        </w:tc>
        <w:tc>
          <w:tcPr>
            <w:tcW w:w="1303" w:type="dxa"/>
            <w:gridSpan w:val="4"/>
            <w:vMerge w:val="restart"/>
            <w:tcBorders>
              <w:bottom w:val="nil"/>
            </w:tcBorders>
            <w:vAlign w:val="center"/>
          </w:tcPr>
          <w:p w14:paraId="69442A2E" w14:textId="77777777" w:rsidR="00E731B3" w:rsidRDefault="001524E0">
            <w:pPr>
              <w:pStyle w:val="TableText"/>
              <w:jc w:val="center"/>
              <w:rPr>
                <w:spacing w:val="-5"/>
              </w:rPr>
            </w:pPr>
            <w:r>
              <w:rPr>
                <w:spacing w:val="-5"/>
              </w:rPr>
              <w:t>2.5</w:t>
            </w:r>
            <w:r>
              <w:rPr>
                <w:spacing w:val="-28"/>
              </w:rPr>
              <w:t xml:space="preserve"> </w:t>
            </w:r>
            <w:r>
              <w:rPr>
                <w:spacing w:val="-5"/>
              </w:rPr>
              <w:t>教师信</w:t>
            </w:r>
          </w:p>
          <w:p w14:paraId="7713050B" w14:textId="77777777" w:rsidR="00E731B3" w:rsidRDefault="001524E0">
            <w:pPr>
              <w:pStyle w:val="TableText"/>
              <w:jc w:val="center"/>
              <w:rPr>
                <w:spacing w:val="12"/>
              </w:rPr>
            </w:pPr>
            <w:r>
              <w:rPr>
                <w:spacing w:val="12"/>
              </w:rPr>
              <w:t>息素养</w:t>
            </w:r>
          </w:p>
          <w:p w14:paraId="2FB56B23" w14:textId="77777777" w:rsidR="00E731B3" w:rsidRDefault="001524E0">
            <w:pPr>
              <w:pStyle w:val="TableText"/>
              <w:jc w:val="center"/>
            </w:pPr>
            <w:r>
              <w:rPr>
                <w:spacing w:val="-4"/>
              </w:rPr>
              <w:t>（5</w:t>
            </w:r>
            <w:r>
              <w:rPr>
                <w:spacing w:val="-42"/>
              </w:rPr>
              <w:t xml:space="preserve"> </w:t>
            </w:r>
            <w:r>
              <w:rPr>
                <w:spacing w:val="-4"/>
              </w:rPr>
              <w:t>分）</w:t>
            </w:r>
          </w:p>
        </w:tc>
        <w:tc>
          <w:tcPr>
            <w:tcW w:w="1219" w:type="dxa"/>
            <w:gridSpan w:val="3"/>
            <w:vAlign w:val="center"/>
          </w:tcPr>
          <w:p w14:paraId="5DDBE62B" w14:textId="77777777" w:rsidR="00E731B3" w:rsidRDefault="001524E0">
            <w:pPr>
              <w:pStyle w:val="TableText"/>
              <w:jc w:val="center"/>
            </w:pPr>
            <w:r>
              <w:rPr>
                <w:spacing w:val="1"/>
              </w:rPr>
              <w:t>2.5.1工作</w:t>
            </w:r>
          </w:p>
          <w:p w14:paraId="5819F243" w14:textId="77777777" w:rsidR="00E731B3" w:rsidRDefault="001524E0">
            <w:pPr>
              <w:pStyle w:val="TableText"/>
              <w:jc w:val="center"/>
            </w:pPr>
            <w:r>
              <w:rPr>
                <w:spacing w:val="-4"/>
              </w:rPr>
              <w:t>态度与思</w:t>
            </w:r>
          </w:p>
          <w:p w14:paraId="766FCABB" w14:textId="77777777" w:rsidR="00E731B3" w:rsidRDefault="001524E0">
            <w:pPr>
              <w:pStyle w:val="TableText"/>
              <w:jc w:val="center"/>
            </w:pPr>
            <w:r>
              <w:rPr>
                <w:spacing w:val="-5"/>
              </w:rPr>
              <w:t>想意识</w:t>
            </w:r>
          </w:p>
        </w:tc>
        <w:tc>
          <w:tcPr>
            <w:tcW w:w="4874" w:type="dxa"/>
            <w:vAlign w:val="center"/>
          </w:tcPr>
          <w:p w14:paraId="39C15255" w14:textId="77777777" w:rsidR="00E731B3" w:rsidRDefault="001524E0">
            <w:pPr>
              <w:pStyle w:val="TableText"/>
              <w:ind w:firstLine="10"/>
              <w:rPr>
                <w:spacing w:val="-1"/>
                <w:lang w:eastAsia="zh-CN"/>
              </w:rPr>
            </w:pPr>
            <w:r>
              <w:rPr>
                <w:spacing w:val="-1"/>
                <w:lang w:eastAsia="zh-CN"/>
              </w:rPr>
              <w:t>充分认识信息技术对教育教学创新的有效支撑作用；具有终身学习和反思的意识</w:t>
            </w:r>
            <w:r>
              <w:rPr>
                <w:rFonts w:hint="eastAsia"/>
                <w:spacing w:val="-1"/>
                <w:lang w:eastAsia="zh-CN"/>
              </w:rPr>
              <w:t>；</w:t>
            </w:r>
            <w:r>
              <w:rPr>
                <w:spacing w:val="-1"/>
                <w:lang w:eastAsia="zh-CN"/>
              </w:rPr>
              <w:t>具有引导学生利用信息技术学习的意识</w:t>
            </w:r>
            <w:r>
              <w:rPr>
                <w:rFonts w:hint="eastAsia"/>
                <w:spacing w:val="-1"/>
                <w:lang w:eastAsia="zh-CN"/>
              </w:rPr>
              <w:t>；</w:t>
            </w:r>
            <w:r>
              <w:rPr>
                <w:spacing w:val="-1"/>
                <w:lang w:eastAsia="zh-CN"/>
              </w:rPr>
              <w:t>具有在教学中渗透信息道德与信息安全教育的意识。</w:t>
            </w:r>
          </w:p>
        </w:tc>
        <w:tc>
          <w:tcPr>
            <w:tcW w:w="682" w:type="dxa"/>
            <w:gridSpan w:val="2"/>
            <w:vAlign w:val="center"/>
          </w:tcPr>
          <w:p w14:paraId="48805E05" w14:textId="77777777" w:rsidR="00E731B3" w:rsidRDefault="001524E0">
            <w:pPr>
              <w:pStyle w:val="TableText"/>
              <w:spacing w:line="240" w:lineRule="exact"/>
              <w:jc w:val="center"/>
            </w:pPr>
            <w:r>
              <w:t>2</w:t>
            </w:r>
          </w:p>
        </w:tc>
      </w:tr>
      <w:tr w:rsidR="00E731B3" w14:paraId="1BB68A12" w14:textId="77777777">
        <w:trPr>
          <w:gridBefore w:val="2"/>
          <w:gridAfter w:val="1"/>
          <w:wBefore w:w="18" w:type="dxa"/>
          <w:wAfter w:w="194" w:type="dxa"/>
          <w:trHeight w:val="1386"/>
        </w:trPr>
        <w:tc>
          <w:tcPr>
            <w:tcW w:w="1247" w:type="dxa"/>
            <w:vMerge/>
            <w:tcBorders>
              <w:top w:val="nil"/>
              <w:bottom w:val="nil"/>
            </w:tcBorders>
            <w:vAlign w:val="center"/>
          </w:tcPr>
          <w:p w14:paraId="49697147" w14:textId="77777777" w:rsidR="00E731B3" w:rsidRDefault="00E731B3">
            <w:pPr>
              <w:jc w:val="center"/>
              <w:rPr>
                <w:rFonts w:ascii="Arial"/>
              </w:rPr>
            </w:pPr>
          </w:p>
        </w:tc>
        <w:tc>
          <w:tcPr>
            <w:tcW w:w="1303" w:type="dxa"/>
            <w:gridSpan w:val="4"/>
            <w:vMerge/>
            <w:tcBorders>
              <w:top w:val="nil"/>
            </w:tcBorders>
            <w:vAlign w:val="center"/>
          </w:tcPr>
          <w:p w14:paraId="6D2B97F7" w14:textId="77777777" w:rsidR="00E731B3" w:rsidRDefault="00E731B3">
            <w:pPr>
              <w:jc w:val="center"/>
              <w:rPr>
                <w:rFonts w:ascii="Arial"/>
              </w:rPr>
            </w:pPr>
          </w:p>
        </w:tc>
        <w:tc>
          <w:tcPr>
            <w:tcW w:w="1219" w:type="dxa"/>
            <w:gridSpan w:val="3"/>
            <w:vAlign w:val="center"/>
          </w:tcPr>
          <w:p w14:paraId="3C71E381" w14:textId="77777777" w:rsidR="00E731B3" w:rsidRDefault="001524E0">
            <w:pPr>
              <w:pStyle w:val="TableText"/>
              <w:ind w:hanging="186"/>
              <w:jc w:val="center"/>
              <w:rPr>
                <w:spacing w:val="-3"/>
              </w:rPr>
            </w:pPr>
            <w:r>
              <w:rPr>
                <w:spacing w:val="-3"/>
              </w:rPr>
              <w:t>2.5.2</w:t>
            </w:r>
            <w:r>
              <w:rPr>
                <w:spacing w:val="-37"/>
              </w:rPr>
              <w:t xml:space="preserve"> </w:t>
            </w:r>
            <w:r>
              <w:rPr>
                <w:spacing w:val="-3"/>
              </w:rPr>
              <w:t>教学</w:t>
            </w:r>
          </w:p>
          <w:p w14:paraId="7831A09B" w14:textId="77777777" w:rsidR="00E731B3" w:rsidRDefault="001524E0">
            <w:pPr>
              <w:pStyle w:val="TableText"/>
              <w:ind w:hanging="186"/>
              <w:jc w:val="center"/>
            </w:pPr>
            <w:r>
              <w:t xml:space="preserve"> </w:t>
            </w:r>
            <w:r>
              <w:rPr>
                <w:spacing w:val="-7"/>
              </w:rPr>
              <w:t>方法与</w:t>
            </w:r>
            <w:r>
              <w:rPr>
                <w:spacing w:val="-4"/>
              </w:rPr>
              <w:t>技能</w:t>
            </w:r>
          </w:p>
        </w:tc>
        <w:tc>
          <w:tcPr>
            <w:tcW w:w="4874" w:type="dxa"/>
            <w:vAlign w:val="center"/>
          </w:tcPr>
          <w:p w14:paraId="22EB44DC" w14:textId="77777777" w:rsidR="00E731B3" w:rsidRDefault="001524E0">
            <w:pPr>
              <w:pStyle w:val="TableText"/>
              <w:ind w:firstLine="10"/>
              <w:rPr>
                <w:spacing w:val="-1"/>
                <w:lang w:eastAsia="zh-CN"/>
              </w:rPr>
            </w:pPr>
            <w:r>
              <w:rPr>
                <w:spacing w:val="-1"/>
                <w:lang w:eastAsia="zh-CN"/>
              </w:rPr>
              <w:t>能熟练利用常用技术工具开展教学活动</w:t>
            </w:r>
            <w:r>
              <w:rPr>
                <w:rFonts w:hint="eastAsia"/>
                <w:spacing w:val="-1"/>
                <w:lang w:eastAsia="zh-CN"/>
              </w:rPr>
              <w:t>，教师每年人均平台登录次数不少于200次</w:t>
            </w:r>
            <w:r>
              <w:rPr>
                <w:spacing w:val="-1"/>
                <w:lang w:eastAsia="zh-CN"/>
              </w:rPr>
              <w:t>；能够利用网络开展教研，促进自身专业成长</w:t>
            </w:r>
            <w:r>
              <w:rPr>
                <w:rFonts w:hint="eastAsia"/>
                <w:spacing w:val="-1"/>
                <w:lang w:eastAsia="zh-CN"/>
              </w:rPr>
              <w:t>；</w:t>
            </w:r>
            <w:r>
              <w:rPr>
                <w:spacing w:val="-1"/>
                <w:lang w:eastAsia="zh-CN"/>
              </w:rPr>
              <w:t>能够指导学生利用技术开展主题教育活动，提升学生创新与实践能力。</w:t>
            </w:r>
          </w:p>
        </w:tc>
        <w:tc>
          <w:tcPr>
            <w:tcW w:w="682" w:type="dxa"/>
            <w:gridSpan w:val="2"/>
            <w:vAlign w:val="center"/>
          </w:tcPr>
          <w:p w14:paraId="36BD6ACA" w14:textId="77777777" w:rsidR="00E731B3" w:rsidRDefault="001524E0">
            <w:pPr>
              <w:pStyle w:val="TableText"/>
              <w:spacing w:line="240" w:lineRule="exact"/>
              <w:jc w:val="center"/>
            </w:pPr>
            <w:r>
              <w:t>3</w:t>
            </w:r>
          </w:p>
        </w:tc>
      </w:tr>
      <w:tr w:rsidR="00E731B3" w14:paraId="66EA169B" w14:textId="77777777">
        <w:trPr>
          <w:gridBefore w:val="2"/>
          <w:gridAfter w:val="1"/>
          <w:wBefore w:w="18" w:type="dxa"/>
          <w:wAfter w:w="194" w:type="dxa"/>
          <w:trHeight w:val="1353"/>
        </w:trPr>
        <w:tc>
          <w:tcPr>
            <w:tcW w:w="1247" w:type="dxa"/>
            <w:vMerge/>
            <w:tcBorders>
              <w:top w:val="nil"/>
              <w:bottom w:val="nil"/>
            </w:tcBorders>
            <w:vAlign w:val="center"/>
          </w:tcPr>
          <w:p w14:paraId="44DBA157" w14:textId="77777777" w:rsidR="00E731B3" w:rsidRDefault="00E731B3">
            <w:pPr>
              <w:jc w:val="center"/>
              <w:rPr>
                <w:rFonts w:ascii="Arial"/>
              </w:rPr>
            </w:pPr>
          </w:p>
        </w:tc>
        <w:tc>
          <w:tcPr>
            <w:tcW w:w="1303" w:type="dxa"/>
            <w:gridSpan w:val="4"/>
            <w:vMerge w:val="restart"/>
            <w:tcBorders>
              <w:bottom w:val="nil"/>
            </w:tcBorders>
            <w:vAlign w:val="center"/>
          </w:tcPr>
          <w:p w14:paraId="38C9676A" w14:textId="77777777" w:rsidR="00E731B3" w:rsidRDefault="001524E0">
            <w:pPr>
              <w:pStyle w:val="TableText"/>
              <w:jc w:val="center"/>
              <w:rPr>
                <w:spacing w:val="-5"/>
                <w:lang w:eastAsia="zh-CN"/>
              </w:rPr>
            </w:pPr>
            <w:r>
              <w:rPr>
                <w:spacing w:val="-5"/>
                <w:lang w:eastAsia="zh-CN"/>
              </w:rPr>
              <w:t>2.6</w:t>
            </w:r>
            <w:r>
              <w:rPr>
                <w:spacing w:val="-28"/>
                <w:lang w:eastAsia="zh-CN"/>
              </w:rPr>
              <w:t xml:space="preserve"> </w:t>
            </w:r>
            <w:r>
              <w:rPr>
                <w:spacing w:val="-5"/>
                <w:lang w:eastAsia="zh-CN"/>
              </w:rPr>
              <w:t>管理人</w:t>
            </w:r>
          </w:p>
          <w:p w14:paraId="21911B10" w14:textId="77777777" w:rsidR="00E731B3" w:rsidRDefault="001524E0">
            <w:pPr>
              <w:pStyle w:val="TableText"/>
              <w:jc w:val="center"/>
              <w:rPr>
                <w:lang w:eastAsia="zh-CN"/>
              </w:rPr>
            </w:pPr>
            <w:r>
              <w:rPr>
                <w:lang w:eastAsia="zh-CN"/>
              </w:rPr>
              <w:t xml:space="preserve"> </w:t>
            </w:r>
            <w:r>
              <w:rPr>
                <w:spacing w:val="1"/>
                <w:lang w:eastAsia="zh-CN"/>
              </w:rPr>
              <w:t>员</w:t>
            </w:r>
            <w:r>
              <w:rPr>
                <w:spacing w:val="-54"/>
                <w:lang w:eastAsia="zh-CN"/>
              </w:rPr>
              <w:t xml:space="preserve"> </w:t>
            </w:r>
            <w:r>
              <w:rPr>
                <w:spacing w:val="1"/>
                <w:lang w:eastAsia="zh-CN"/>
              </w:rPr>
              <w:t>信</w:t>
            </w:r>
            <w:r>
              <w:rPr>
                <w:spacing w:val="-55"/>
                <w:lang w:eastAsia="zh-CN"/>
              </w:rPr>
              <w:t xml:space="preserve"> </w:t>
            </w:r>
            <w:r>
              <w:rPr>
                <w:spacing w:val="1"/>
                <w:lang w:eastAsia="zh-CN"/>
              </w:rPr>
              <w:t>息素</w:t>
            </w:r>
            <w:r>
              <w:rPr>
                <w:spacing w:val="-7"/>
                <w:lang w:eastAsia="zh-CN"/>
              </w:rPr>
              <w:t>养（5分）</w:t>
            </w:r>
          </w:p>
        </w:tc>
        <w:tc>
          <w:tcPr>
            <w:tcW w:w="1219" w:type="dxa"/>
            <w:gridSpan w:val="3"/>
            <w:vAlign w:val="center"/>
          </w:tcPr>
          <w:p w14:paraId="56C7E836" w14:textId="77777777" w:rsidR="00E731B3" w:rsidRDefault="001524E0">
            <w:pPr>
              <w:pStyle w:val="TableText"/>
              <w:jc w:val="center"/>
            </w:pPr>
            <w:r>
              <w:rPr>
                <w:spacing w:val="1"/>
              </w:rPr>
              <w:t>2.6.1工作</w:t>
            </w:r>
          </w:p>
          <w:p w14:paraId="4E2450AF" w14:textId="77777777" w:rsidR="00E731B3" w:rsidRDefault="001524E0">
            <w:pPr>
              <w:pStyle w:val="TableText"/>
              <w:jc w:val="center"/>
            </w:pPr>
            <w:r>
              <w:rPr>
                <w:spacing w:val="-4"/>
              </w:rPr>
              <w:t>态度与思</w:t>
            </w:r>
          </w:p>
          <w:p w14:paraId="62382715" w14:textId="77777777" w:rsidR="00E731B3" w:rsidRDefault="001524E0">
            <w:pPr>
              <w:pStyle w:val="TableText"/>
              <w:jc w:val="center"/>
            </w:pPr>
            <w:r>
              <w:rPr>
                <w:spacing w:val="-5"/>
              </w:rPr>
              <w:t>想意识</w:t>
            </w:r>
          </w:p>
        </w:tc>
        <w:tc>
          <w:tcPr>
            <w:tcW w:w="4874" w:type="dxa"/>
            <w:vAlign w:val="center"/>
          </w:tcPr>
          <w:p w14:paraId="1F4044D8" w14:textId="77777777" w:rsidR="00E731B3" w:rsidRDefault="001524E0">
            <w:pPr>
              <w:pStyle w:val="TableText"/>
              <w:ind w:firstLine="10"/>
              <w:rPr>
                <w:spacing w:val="-1"/>
                <w:lang w:eastAsia="zh-CN"/>
              </w:rPr>
            </w:pPr>
            <w:r>
              <w:rPr>
                <w:spacing w:val="-1"/>
                <w:lang w:eastAsia="zh-CN"/>
              </w:rPr>
              <w:t>充分认识信息技术对教育发展的革命性影响</w:t>
            </w:r>
            <w:r>
              <w:rPr>
                <w:rFonts w:hint="eastAsia"/>
                <w:spacing w:val="-1"/>
                <w:lang w:eastAsia="zh-CN"/>
              </w:rPr>
              <w:t>，</w:t>
            </w:r>
            <w:r>
              <w:rPr>
                <w:spacing w:val="-1"/>
                <w:lang w:eastAsia="zh-CN"/>
              </w:rPr>
              <w:t>能够积极引导教职工进行信息技术教学应用的工作实践</w:t>
            </w:r>
            <w:r>
              <w:rPr>
                <w:rFonts w:hint="eastAsia"/>
                <w:spacing w:val="-1"/>
                <w:lang w:eastAsia="zh-CN"/>
              </w:rPr>
              <w:t>；</w:t>
            </w:r>
            <w:r>
              <w:rPr>
                <w:spacing w:val="-1"/>
                <w:lang w:eastAsia="zh-CN"/>
              </w:rPr>
              <w:t>具有利用信息技术优化学校管理，提升办学水平和促进终身学习的意识。</w:t>
            </w:r>
          </w:p>
        </w:tc>
        <w:tc>
          <w:tcPr>
            <w:tcW w:w="682" w:type="dxa"/>
            <w:gridSpan w:val="2"/>
            <w:vAlign w:val="center"/>
          </w:tcPr>
          <w:p w14:paraId="7F9DE1BD" w14:textId="77777777" w:rsidR="00E731B3" w:rsidRDefault="001524E0">
            <w:pPr>
              <w:pStyle w:val="TableText"/>
              <w:spacing w:line="240" w:lineRule="exact"/>
              <w:jc w:val="center"/>
            </w:pPr>
            <w:r>
              <w:t>2</w:t>
            </w:r>
          </w:p>
        </w:tc>
      </w:tr>
      <w:tr w:rsidR="00E731B3" w14:paraId="4D14F5A2" w14:textId="77777777">
        <w:trPr>
          <w:gridBefore w:val="2"/>
          <w:gridAfter w:val="1"/>
          <w:wBefore w:w="18" w:type="dxa"/>
          <w:wAfter w:w="194" w:type="dxa"/>
          <w:trHeight w:val="1469"/>
        </w:trPr>
        <w:tc>
          <w:tcPr>
            <w:tcW w:w="1247" w:type="dxa"/>
            <w:vMerge/>
            <w:tcBorders>
              <w:top w:val="nil"/>
            </w:tcBorders>
            <w:vAlign w:val="center"/>
          </w:tcPr>
          <w:p w14:paraId="3D721765" w14:textId="77777777" w:rsidR="00E731B3" w:rsidRDefault="00E731B3">
            <w:pPr>
              <w:jc w:val="center"/>
              <w:rPr>
                <w:rFonts w:ascii="Arial"/>
              </w:rPr>
            </w:pPr>
          </w:p>
        </w:tc>
        <w:tc>
          <w:tcPr>
            <w:tcW w:w="1303" w:type="dxa"/>
            <w:gridSpan w:val="4"/>
            <w:vMerge/>
            <w:tcBorders>
              <w:top w:val="nil"/>
            </w:tcBorders>
            <w:vAlign w:val="center"/>
          </w:tcPr>
          <w:p w14:paraId="5CF8446C" w14:textId="77777777" w:rsidR="00E731B3" w:rsidRDefault="00E731B3">
            <w:pPr>
              <w:jc w:val="center"/>
              <w:rPr>
                <w:rFonts w:ascii="Arial"/>
              </w:rPr>
            </w:pPr>
          </w:p>
        </w:tc>
        <w:tc>
          <w:tcPr>
            <w:tcW w:w="1219" w:type="dxa"/>
            <w:gridSpan w:val="3"/>
            <w:vAlign w:val="center"/>
          </w:tcPr>
          <w:p w14:paraId="3B65CF0F" w14:textId="77777777" w:rsidR="00E731B3" w:rsidRDefault="001524E0">
            <w:pPr>
              <w:pStyle w:val="TableText"/>
              <w:jc w:val="center"/>
            </w:pPr>
            <w:r>
              <w:rPr>
                <w:spacing w:val="-3"/>
              </w:rPr>
              <w:t>2.6.2</w:t>
            </w:r>
            <w:r>
              <w:rPr>
                <w:spacing w:val="-37"/>
              </w:rPr>
              <w:t xml:space="preserve"> </w:t>
            </w:r>
            <w:r>
              <w:rPr>
                <w:spacing w:val="-3"/>
              </w:rPr>
              <w:t>领导</w:t>
            </w:r>
            <w:r>
              <w:t xml:space="preserve"> </w:t>
            </w:r>
            <w:r>
              <w:rPr>
                <w:spacing w:val="-8"/>
              </w:rPr>
              <w:t>与管理</w:t>
            </w:r>
            <w:r>
              <w:rPr>
                <w:spacing w:val="-4"/>
              </w:rPr>
              <w:t>能力</w:t>
            </w:r>
          </w:p>
        </w:tc>
        <w:tc>
          <w:tcPr>
            <w:tcW w:w="4874" w:type="dxa"/>
            <w:vAlign w:val="center"/>
          </w:tcPr>
          <w:p w14:paraId="4BC53489" w14:textId="77777777" w:rsidR="00E731B3" w:rsidRDefault="001524E0">
            <w:pPr>
              <w:pStyle w:val="TableText"/>
              <w:ind w:firstLine="10"/>
              <w:rPr>
                <w:spacing w:val="-1"/>
                <w:lang w:eastAsia="zh-CN"/>
              </w:rPr>
            </w:pPr>
            <w:r>
              <w:rPr>
                <w:spacing w:val="-1"/>
                <w:lang w:eastAsia="zh-CN"/>
              </w:rPr>
              <w:t>能够准确把握</w:t>
            </w:r>
            <w:r>
              <w:rPr>
                <w:rFonts w:hint="eastAsia"/>
                <w:spacing w:val="-1"/>
                <w:lang w:eastAsia="zh-CN"/>
              </w:rPr>
              <w:t>数字</w:t>
            </w:r>
            <w:r>
              <w:rPr>
                <w:spacing w:val="-1"/>
                <w:lang w:eastAsia="zh-CN"/>
              </w:rPr>
              <w:t>化相关政策</w:t>
            </w:r>
            <w:r>
              <w:rPr>
                <w:rFonts w:hint="eastAsia"/>
                <w:spacing w:val="-1"/>
                <w:lang w:eastAsia="zh-CN"/>
              </w:rPr>
              <w:t>，</w:t>
            </w:r>
            <w:r>
              <w:rPr>
                <w:spacing w:val="-1"/>
                <w:lang w:eastAsia="zh-CN"/>
              </w:rPr>
              <w:t>有</w:t>
            </w:r>
            <w:r>
              <w:rPr>
                <w:rFonts w:hint="eastAsia"/>
                <w:spacing w:val="-1"/>
                <w:lang w:eastAsia="zh-CN"/>
              </w:rPr>
              <w:t>数字</w:t>
            </w:r>
            <w:r>
              <w:rPr>
                <w:spacing w:val="-1"/>
                <w:lang w:eastAsia="zh-CN"/>
              </w:rPr>
              <w:t>化发展规划</w:t>
            </w:r>
            <w:r>
              <w:rPr>
                <w:rFonts w:hint="eastAsia"/>
                <w:spacing w:val="-1"/>
                <w:lang w:eastAsia="zh-CN"/>
              </w:rPr>
              <w:t>，</w:t>
            </w:r>
            <w:r>
              <w:rPr>
                <w:spacing w:val="-1"/>
                <w:lang w:eastAsia="zh-CN"/>
              </w:rPr>
              <w:t>激励等管理制度；能够引导教师应用信息技术</w:t>
            </w:r>
            <w:r>
              <w:rPr>
                <w:rFonts w:hint="eastAsia"/>
                <w:spacing w:val="-1"/>
                <w:lang w:eastAsia="zh-CN"/>
              </w:rPr>
              <w:t>，</w:t>
            </w:r>
            <w:r>
              <w:rPr>
                <w:spacing w:val="-1"/>
                <w:lang w:eastAsia="zh-CN"/>
              </w:rPr>
              <w:t>推动教学模式创新、学习方式转变为重点的教学应用实践</w:t>
            </w:r>
            <w:r>
              <w:rPr>
                <w:rFonts w:hint="eastAsia"/>
                <w:spacing w:val="-1"/>
                <w:lang w:eastAsia="zh-CN"/>
              </w:rPr>
              <w:t>；</w:t>
            </w:r>
            <w:r>
              <w:rPr>
                <w:spacing w:val="-1"/>
                <w:lang w:eastAsia="zh-CN"/>
              </w:rPr>
              <w:t>整合社会多方力量与资源</w:t>
            </w:r>
            <w:r>
              <w:rPr>
                <w:rFonts w:hint="eastAsia"/>
                <w:spacing w:val="-1"/>
                <w:lang w:eastAsia="zh-CN"/>
              </w:rPr>
              <w:t>，</w:t>
            </w:r>
            <w:r>
              <w:rPr>
                <w:spacing w:val="-1"/>
                <w:lang w:eastAsia="zh-CN"/>
              </w:rPr>
              <w:t>推动</w:t>
            </w:r>
            <w:r>
              <w:rPr>
                <w:rFonts w:hint="eastAsia"/>
                <w:spacing w:val="-1"/>
                <w:lang w:eastAsia="zh-CN"/>
              </w:rPr>
              <w:t>数字</w:t>
            </w:r>
            <w:r>
              <w:rPr>
                <w:spacing w:val="-1"/>
                <w:lang w:eastAsia="zh-CN"/>
              </w:rPr>
              <w:t>化可持续发展。</w:t>
            </w:r>
          </w:p>
        </w:tc>
        <w:tc>
          <w:tcPr>
            <w:tcW w:w="682" w:type="dxa"/>
            <w:gridSpan w:val="2"/>
            <w:vAlign w:val="center"/>
          </w:tcPr>
          <w:p w14:paraId="677D4D8D" w14:textId="77777777" w:rsidR="00E731B3" w:rsidRDefault="001524E0">
            <w:pPr>
              <w:pStyle w:val="TableText"/>
              <w:spacing w:line="240" w:lineRule="exact"/>
              <w:jc w:val="center"/>
            </w:pPr>
            <w:r>
              <w:t>3</w:t>
            </w:r>
          </w:p>
        </w:tc>
      </w:tr>
      <w:tr w:rsidR="00E731B3" w14:paraId="11FC8E2E" w14:textId="77777777">
        <w:trPr>
          <w:gridBefore w:val="2"/>
          <w:gridAfter w:val="1"/>
          <w:wBefore w:w="18" w:type="dxa"/>
          <w:wAfter w:w="194" w:type="dxa"/>
          <w:trHeight w:val="1365"/>
        </w:trPr>
        <w:tc>
          <w:tcPr>
            <w:tcW w:w="1247" w:type="dxa"/>
            <w:vMerge w:val="restart"/>
            <w:tcBorders>
              <w:left w:val="single" w:sz="4" w:space="0" w:color="auto"/>
              <w:bottom w:val="nil"/>
            </w:tcBorders>
            <w:vAlign w:val="center"/>
          </w:tcPr>
          <w:p w14:paraId="382038C5" w14:textId="77777777" w:rsidR="00E731B3" w:rsidRDefault="001524E0">
            <w:pPr>
              <w:pStyle w:val="TableText"/>
              <w:jc w:val="center"/>
              <w:rPr>
                <w:lang w:eastAsia="zh-CN"/>
              </w:rPr>
            </w:pPr>
            <w:r>
              <w:rPr>
                <w:spacing w:val="-4"/>
                <w:lang w:eastAsia="zh-CN"/>
              </w:rPr>
              <w:t>3.网络安</w:t>
            </w:r>
          </w:p>
          <w:p w14:paraId="472EAD24" w14:textId="77777777" w:rsidR="00E731B3" w:rsidRDefault="001524E0">
            <w:pPr>
              <w:pStyle w:val="TableText"/>
              <w:jc w:val="center"/>
              <w:rPr>
                <w:lang w:eastAsia="zh-CN"/>
              </w:rPr>
            </w:pPr>
            <w:r>
              <w:rPr>
                <w:spacing w:val="-3"/>
                <w:lang w:eastAsia="zh-CN"/>
              </w:rPr>
              <w:t>全与保障</w:t>
            </w:r>
          </w:p>
          <w:p w14:paraId="64B5142B" w14:textId="77777777" w:rsidR="00E731B3" w:rsidRDefault="001524E0">
            <w:pPr>
              <w:pStyle w:val="TableText"/>
              <w:jc w:val="center"/>
              <w:rPr>
                <w:spacing w:val="-2"/>
                <w:lang w:eastAsia="zh-CN"/>
              </w:rPr>
            </w:pPr>
            <w:r>
              <w:rPr>
                <w:spacing w:val="-2"/>
                <w:lang w:eastAsia="zh-CN"/>
              </w:rPr>
              <w:t>机制</w:t>
            </w:r>
          </w:p>
          <w:p w14:paraId="11D3AA83" w14:textId="77777777" w:rsidR="00E731B3" w:rsidRDefault="001524E0">
            <w:pPr>
              <w:pStyle w:val="TableText"/>
              <w:jc w:val="center"/>
              <w:rPr>
                <w:lang w:eastAsia="zh-CN"/>
              </w:rPr>
            </w:pPr>
            <w:r>
              <w:rPr>
                <w:spacing w:val="-12"/>
                <w:lang w:eastAsia="zh-CN"/>
              </w:rPr>
              <w:t>（20分）</w:t>
            </w:r>
          </w:p>
        </w:tc>
        <w:tc>
          <w:tcPr>
            <w:tcW w:w="1303" w:type="dxa"/>
            <w:gridSpan w:val="4"/>
            <w:vMerge w:val="restart"/>
            <w:tcBorders>
              <w:bottom w:val="nil"/>
            </w:tcBorders>
            <w:vAlign w:val="center"/>
          </w:tcPr>
          <w:p w14:paraId="004124DB" w14:textId="77777777" w:rsidR="00E731B3" w:rsidRDefault="00E731B3">
            <w:pPr>
              <w:jc w:val="center"/>
              <w:rPr>
                <w:rFonts w:ascii="Arial"/>
              </w:rPr>
            </w:pPr>
          </w:p>
          <w:p w14:paraId="5E2FA10D" w14:textId="77777777" w:rsidR="00E731B3" w:rsidRDefault="00E731B3">
            <w:pPr>
              <w:jc w:val="center"/>
              <w:rPr>
                <w:rFonts w:ascii="Arial"/>
              </w:rPr>
            </w:pPr>
          </w:p>
          <w:p w14:paraId="6442521A" w14:textId="77777777" w:rsidR="00E731B3" w:rsidRDefault="001524E0">
            <w:pPr>
              <w:pStyle w:val="TableText"/>
              <w:ind w:hanging="178"/>
              <w:jc w:val="center"/>
              <w:rPr>
                <w:spacing w:val="-5"/>
              </w:rPr>
            </w:pPr>
            <w:r>
              <w:rPr>
                <w:spacing w:val="-5"/>
              </w:rPr>
              <w:t>3.1</w:t>
            </w:r>
            <w:r>
              <w:rPr>
                <w:spacing w:val="-34"/>
              </w:rPr>
              <w:t xml:space="preserve"> </w:t>
            </w:r>
            <w:r>
              <w:rPr>
                <w:spacing w:val="-5"/>
              </w:rPr>
              <w:t>组织机</w:t>
            </w:r>
          </w:p>
          <w:p w14:paraId="5F54AAA0" w14:textId="77777777" w:rsidR="00E731B3" w:rsidRDefault="001524E0">
            <w:pPr>
              <w:pStyle w:val="TableText"/>
              <w:ind w:hanging="178"/>
              <w:jc w:val="center"/>
            </w:pPr>
            <w:r>
              <w:t xml:space="preserve"> </w:t>
            </w:r>
            <w:r>
              <w:rPr>
                <w:spacing w:val="-3"/>
              </w:rPr>
              <w:t>构保障</w:t>
            </w:r>
          </w:p>
          <w:p w14:paraId="4E22ADA4" w14:textId="77777777" w:rsidR="00E731B3" w:rsidRDefault="001524E0">
            <w:pPr>
              <w:pStyle w:val="TableText"/>
              <w:jc w:val="center"/>
            </w:pPr>
            <w:r>
              <w:rPr>
                <w:spacing w:val="-4"/>
              </w:rPr>
              <w:t>（5</w:t>
            </w:r>
            <w:r>
              <w:rPr>
                <w:spacing w:val="-42"/>
              </w:rPr>
              <w:t xml:space="preserve"> </w:t>
            </w:r>
            <w:r>
              <w:rPr>
                <w:spacing w:val="-4"/>
              </w:rPr>
              <w:t>分）</w:t>
            </w:r>
          </w:p>
        </w:tc>
        <w:tc>
          <w:tcPr>
            <w:tcW w:w="1219" w:type="dxa"/>
            <w:gridSpan w:val="3"/>
            <w:vAlign w:val="center"/>
          </w:tcPr>
          <w:p w14:paraId="236C4D8A" w14:textId="77777777" w:rsidR="00E731B3" w:rsidRDefault="001524E0">
            <w:pPr>
              <w:pStyle w:val="TableText"/>
              <w:jc w:val="center"/>
            </w:pPr>
            <w:r>
              <w:rPr>
                <w:spacing w:val="-2"/>
              </w:rPr>
              <w:t>3.1.1校园</w:t>
            </w:r>
          </w:p>
          <w:p w14:paraId="0CE75C43" w14:textId="77777777" w:rsidR="00E731B3" w:rsidRDefault="001524E0">
            <w:pPr>
              <w:pStyle w:val="TableText"/>
              <w:jc w:val="center"/>
            </w:pPr>
            <w:r>
              <w:rPr>
                <w:rFonts w:hint="eastAsia"/>
                <w:spacing w:val="-3"/>
                <w:lang w:eastAsia="zh-CN"/>
              </w:rPr>
              <w:t>数字</w:t>
            </w:r>
            <w:r>
              <w:rPr>
                <w:spacing w:val="-3"/>
              </w:rPr>
              <w:t>化领</w:t>
            </w:r>
          </w:p>
          <w:p w14:paraId="22CB2180" w14:textId="77777777" w:rsidR="00E731B3" w:rsidRDefault="001524E0">
            <w:pPr>
              <w:pStyle w:val="TableText"/>
              <w:jc w:val="center"/>
            </w:pPr>
            <w:r>
              <w:rPr>
                <w:spacing w:val="-4"/>
              </w:rPr>
              <w:t>导机构</w:t>
            </w:r>
          </w:p>
        </w:tc>
        <w:tc>
          <w:tcPr>
            <w:tcW w:w="4874" w:type="dxa"/>
            <w:vAlign w:val="center"/>
          </w:tcPr>
          <w:p w14:paraId="65D0F6F3" w14:textId="77777777" w:rsidR="00E731B3" w:rsidRDefault="001524E0">
            <w:pPr>
              <w:pStyle w:val="TableText"/>
              <w:ind w:firstLine="10"/>
              <w:rPr>
                <w:spacing w:val="-1"/>
                <w:lang w:eastAsia="zh-CN"/>
              </w:rPr>
            </w:pPr>
            <w:r>
              <w:rPr>
                <w:spacing w:val="-1"/>
                <w:lang w:eastAsia="zh-CN"/>
              </w:rPr>
              <w:t>建立校长为第一责任人的网络安全领导小组，</w:t>
            </w:r>
            <w:r>
              <w:rPr>
                <w:rFonts w:hint="eastAsia"/>
                <w:spacing w:val="-1"/>
                <w:lang w:eastAsia="zh-CN"/>
              </w:rPr>
              <w:t>落实学校主要领导担任首席信息官制度，明确数字化管理机构和专门人员；</w:t>
            </w:r>
            <w:r>
              <w:rPr>
                <w:spacing w:val="-1"/>
                <w:lang w:eastAsia="zh-CN"/>
              </w:rPr>
              <w:t>有科学完整的数字化校园整体规划设计并不断完善升级。</w:t>
            </w:r>
          </w:p>
        </w:tc>
        <w:tc>
          <w:tcPr>
            <w:tcW w:w="682" w:type="dxa"/>
            <w:gridSpan w:val="2"/>
            <w:vAlign w:val="center"/>
          </w:tcPr>
          <w:p w14:paraId="1C9EC51C" w14:textId="77777777" w:rsidR="00E731B3" w:rsidRDefault="001524E0">
            <w:pPr>
              <w:pStyle w:val="TableText"/>
              <w:spacing w:line="240" w:lineRule="exact"/>
              <w:jc w:val="center"/>
            </w:pPr>
            <w:r>
              <w:t>3</w:t>
            </w:r>
          </w:p>
        </w:tc>
      </w:tr>
      <w:tr w:rsidR="00E731B3" w14:paraId="367D3CE1" w14:textId="77777777">
        <w:trPr>
          <w:gridBefore w:val="2"/>
          <w:gridAfter w:val="1"/>
          <w:wBefore w:w="18" w:type="dxa"/>
          <w:wAfter w:w="194" w:type="dxa"/>
          <w:trHeight w:val="828"/>
        </w:trPr>
        <w:tc>
          <w:tcPr>
            <w:tcW w:w="1247" w:type="dxa"/>
            <w:vMerge/>
            <w:tcBorders>
              <w:top w:val="nil"/>
              <w:left w:val="single" w:sz="4" w:space="0" w:color="auto"/>
              <w:bottom w:val="nil"/>
            </w:tcBorders>
            <w:vAlign w:val="center"/>
          </w:tcPr>
          <w:p w14:paraId="20E7275F" w14:textId="77777777" w:rsidR="00E731B3" w:rsidRDefault="00E731B3">
            <w:pPr>
              <w:jc w:val="center"/>
              <w:rPr>
                <w:rFonts w:ascii="Arial"/>
              </w:rPr>
            </w:pPr>
          </w:p>
        </w:tc>
        <w:tc>
          <w:tcPr>
            <w:tcW w:w="1303" w:type="dxa"/>
            <w:gridSpan w:val="4"/>
            <w:vMerge/>
            <w:tcBorders>
              <w:top w:val="nil"/>
            </w:tcBorders>
            <w:vAlign w:val="center"/>
          </w:tcPr>
          <w:p w14:paraId="5EDE24E0" w14:textId="77777777" w:rsidR="00E731B3" w:rsidRDefault="00E731B3">
            <w:pPr>
              <w:jc w:val="center"/>
              <w:rPr>
                <w:rFonts w:ascii="Arial"/>
              </w:rPr>
            </w:pPr>
          </w:p>
        </w:tc>
        <w:tc>
          <w:tcPr>
            <w:tcW w:w="1219" w:type="dxa"/>
            <w:gridSpan w:val="3"/>
            <w:vAlign w:val="center"/>
          </w:tcPr>
          <w:p w14:paraId="0B399C84" w14:textId="77777777" w:rsidR="00E731B3" w:rsidRDefault="001524E0">
            <w:pPr>
              <w:pStyle w:val="TableText"/>
              <w:jc w:val="center"/>
              <w:rPr>
                <w:spacing w:val="-5"/>
              </w:rPr>
            </w:pPr>
            <w:r>
              <w:rPr>
                <w:spacing w:val="-5"/>
              </w:rPr>
              <w:t>3.1.</w:t>
            </w:r>
            <w:r>
              <w:rPr>
                <w:rFonts w:hint="eastAsia"/>
                <w:spacing w:val="-5"/>
                <w:lang w:eastAsia="zh-CN"/>
              </w:rPr>
              <w:t>2</w:t>
            </w:r>
            <w:r>
              <w:rPr>
                <w:spacing w:val="-5"/>
              </w:rPr>
              <w:t>教师</w:t>
            </w:r>
          </w:p>
          <w:p w14:paraId="3C362016" w14:textId="77777777" w:rsidR="00E731B3" w:rsidRDefault="001524E0">
            <w:pPr>
              <w:pStyle w:val="TableText"/>
              <w:jc w:val="center"/>
            </w:pPr>
            <w:r>
              <w:rPr>
                <w:spacing w:val="-5"/>
              </w:rPr>
              <w:t>应用能力培训</w:t>
            </w:r>
          </w:p>
        </w:tc>
        <w:tc>
          <w:tcPr>
            <w:tcW w:w="4874" w:type="dxa"/>
            <w:vAlign w:val="center"/>
          </w:tcPr>
          <w:p w14:paraId="0379C550" w14:textId="77777777" w:rsidR="00E731B3" w:rsidRDefault="001524E0">
            <w:pPr>
              <w:pStyle w:val="TableText"/>
              <w:ind w:firstLine="10"/>
              <w:rPr>
                <w:spacing w:val="-1"/>
                <w:lang w:eastAsia="zh-CN"/>
              </w:rPr>
            </w:pPr>
            <w:r>
              <w:rPr>
                <w:spacing w:val="-1"/>
                <w:lang w:eastAsia="zh-CN"/>
              </w:rPr>
              <w:t>围绕信息技术应用和技术环境中的教学创新，定期或不定期开展面向教师的培训活动。</w:t>
            </w:r>
          </w:p>
        </w:tc>
        <w:tc>
          <w:tcPr>
            <w:tcW w:w="682" w:type="dxa"/>
            <w:gridSpan w:val="2"/>
            <w:vAlign w:val="center"/>
          </w:tcPr>
          <w:p w14:paraId="71932EF4" w14:textId="77777777" w:rsidR="00E731B3" w:rsidRDefault="001524E0">
            <w:pPr>
              <w:pStyle w:val="TableText"/>
              <w:spacing w:line="240" w:lineRule="exact"/>
              <w:jc w:val="center"/>
            </w:pPr>
            <w:r>
              <w:t>2</w:t>
            </w:r>
          </w:p>
        </w:tc>
      </w:tr>
      <w:tr w:rsidR="00E731B3" w14:paraId="297A9C3A" w14:textId="77777777">
        <w:trPr>
          <w:gridBefore w:val="2"/>
          <w:gridAfter w:val="1"/>
          <w:wBefore w:w="18" w:type="dxa"/>
          <w:wAfter w:w="194" w:type="dxa"/>
          <w:trHeight w:val="939"/>
        </w:trPr>
        <w:tc>
          <w:tcPr>
            <w:tcW w:w="1247" w:type="dxa"/>
            <w:vMerge/>
            <w:tcBorders>
              <w:top w:val="nil"/>
              <w:left w:val="single" w:sz="4" w:space="0" w:color="auto"/>
              <w:bottom w:val="nil"/>
            </w:tcBorders>
            <w:vAlign w:val="center"/>
          </w:tcPr>
          <w:p w14:paraId="7D954F7D" w14:textId="77777777" w:rsidR="00E731B3" w:rsidRDefault="00E731B3">
            <w:pPr>
              <w:jc w:val="center"/>
              <w:rPr>
                <w:rFonts w:ascii="Arial"/>
              </w:rPr>
            </w:pPr>
          </w:p>
        </w:tc>
        <w:tc>
          <w:tcPr>
            <w:tcW w:w="1303" w:type="dxa"/>
            <w:gridSpan w:val="4"/>
            <w:vMerge w:val="restart"/>
            <w:tcBorders>
              <w:bottom w:val="nil"/>
            </w:tcBorders>
            <w:vAlign w:val="center"/>
          </w:tcPr>
          <w:p w14:paraId="641760C0" w14:textId="77777777" w:rsidR="00E731B3" w:rsidRDefault="00E731B3">
            <w:pPr>
              <w:jc w:val="center"/>
              <w:rPr>
                <w:rFonts w:ascii="Arial"/>
              </w:rPr>
            </w:pPr>
          </w:p>
          <w:p w14:paraId="6FE786C8" w14:textId="77777777" w:rsidR="00E731B3" w:rsidRDefault="001524E0">
            <w:pPr>
              <w:pStyle w:val="TableText"/>
              <w:ind w:hanging="175"/>
              <w:jc w:val="center"/>
              <w:rPr>
                <w:spacing w:val="-8"/>
              </w:rPr>
            </w:pPr>
            <w:r>
              <w:rPr>
                <w:spacing w:val="-8"/>
              </w:rPr>
              <w:t>3.2 网络安</w:t>
            </w:r>
          </w:p>
          <w:p w14:paraId="202A891D" w14:textId="77777777" w:rsidR="00E731B3" w:rsidRDefault="001524E0">
            <w:pPr>
              <w:pStyle w:val="TableText"/>
              <w:ind w:hanging="175"/>
              <w:jc w:val="center"/>
            </w:pPr>
            <w:r>
              <w:t xml:space="preserve"> </w:t>
            </w:r>
            <w:r>
              <w:rPr>
                <w:spacing w:val="-3"/>
              </w:rPr>
              <w:t>全保障</w:t>
            </w:r>
          </w:p>
          <w:p w14:paraId="1ADAEB17" w14:textId="77777777" w:rsidR="00E731B3" w:rsidRDefault="001524E0">
            <w:pPr>
              <w:pStyle w:val="TableText"/>
              <w:jc w:val="center"/>
            </w:pPr>
            <w:r>
              <w:rPr>
                <w:spacing w:val="-4"/>
              </w:rPr>
              <w:t>（5</w:t>
            </w:r>
            <w:r>
              <w:rPr>
                <w:spacing w:val="-42"/>
              </w:rPr>
              <w:t xml:space="preserve"> </w:t>
            </w:r>
            <w:r>
              <w:rPr>
                <w:spacing w:val="-4"/>
              </w:rPr>
              <w:t>分）</w:t>
            </w:r>
          </w:p>
        </w:tc>
        <w:tc>
          <w:tcPr>
            <w:tcW w:w="1219" w:type="dxa"/>
            <w:gridSpan w:val="3"/>
            <w:vAlign w:val="center"/>
          </w:tcPr>
          <w:p w14:paraId="5B7984C1" w14:textId="77777777" w:rsidR="00E731B3" w:rsidRDefault="001524E0">
            <w:pPr>
              <w:pStyle w:val="TableText"/>
              <w:ind w:hanging="76"/>
              <w:jc w:val="center"/>
              <w:rPr>
                <w:spacing w:val="4"/>
              </w:rPr>
            </w:pPr>
            <w:r>
              <w:rPr>
                <w:spacing w:val="-8"/>
              </w:rPr>
              <w:t>3.2.1 网络</w:t>
            </w:r>
            <w:r>
              <w:rPr>
                <w:spacing w:val="4"/>
              </w:rPr>
              <w:t xml:space="preserve"> </w:t>
            </w:r>
          </w:p>
          <w:p w14:paraId="5FE6D12E" w14:textId="77777777" w:rsidR="00E731B3" w:rsidRDefault="001524E0">
            <w:pPr>
              <w:pStyle w:val="TableText"/>
              <w:ind w:hanging="76"/>
              <w:jc w:val="center"/>
            </w:pPr>
            <w:r>
              <w:rPr>
                <w:spacing w:val="-4"/>
              </w:rPr>
              <w:t>安全管理</w:t>
            </w:r>
          </w:p>
        </w:tc>
        <w:tc>
          <w:tcPr>
            <w:tcW w:w="4874" w:type="dxa"/>
            <w:vAlign w:val="center"/>
          </w:tcPr>
          <w:p w14:paraId="34F3AF39" w14:textId="77777777" w:rsidR="00E731B3" w:rsidRDefault="001524E0">
            <w:pPr>
              <w:pStyle w:val="TableText"/>
              <w:ind w:firstLine="10"/>
              <w:rPr>
                <w:spacing w:val="-1"/>
                <w:lang w:eastAsia="zh-CN"/>
              </w:rPr>
            </w:pPr>
            <w:r>
              <w:rPr>
                <w:spacing w:val="-1"/>
                <w:lang w:eastAsia="zh-CN"/>
              </w:rPr>
              <w:t>有相关制度，有应急预案；通过多种形式面向师生开展以网络安全为主题的教育活动并富有成效。</w:t>
            </w:r>
          </w:p>
        </w:tc>
        <w:tc>
          <w:tcPr>
            <w:tcW w:w="682" w:type="dxa"/>
            <w:gridSpan w:val="2"/>
            <w:vAlign w:val="center"/>
          </w:tcPr>
          <w:p w14:paraId="0395EB90" w14:textId="77777777" w:rsidR="00E731B3" w:rsidRDefault="001524E0">
            <w:pPr>
              <w:pStyle w:val="TableText"/>
              <w:spacing w:line="240" w:lineRule="exact"/>
              <w:jc w:val="center"/>
            </w:pPr>
            <w:r>
              <w:t>3</w:t>
            </w:r>
          </w:p>
        </w:tc>
      </w:tr>
      <w:tr w:rsidR="00E731B3" w14:paraId="01D5F3D3" w14:textId="77777777">
        <w:trPr>
          <w:gridBefore w:val="2"/>
          <w:gridAfter w:val="1"/>
          <w:wBefore w:w="18" w:type="dxa"/>
          <w:wAfter w:w="194" w:type="dxa"/>
          <w:trHeight w:val="776"/>
        </w:trPr>
        <w:tc>
          <w:tcPr>
            <w:tcW w:w="1247" w:type="dxa"/>
            <w:vMerge/>
            <w:tcBorders>
              <w:top w:val="nil"/>
              <w:left w:val="single" w:sz="4" w:space="0" w:color="auto"/>
              <w:bottom w:val="single" w:sz="4" w:space="0" w:color="auto"/>
            </w:tcBorders>
            <w:vAlign w:val="center"/>
          </w:tcPr>
          <w:p w14:paraId="5FC8174A" w14:textId="77777777" w:rsidR="00E731B3" w:rsidRDefault="00E731B3">
            <w:pPr>
              <w:jc w:val="center"/>
              <w:rPr>
                <w:rFonts w:ascii="Arial"/>
              </w:rPr>
            </w:pPr>
          </w:p>
        </w:tc>
        <w:tc>
          <w:tcPr>
            <w:tcW w:w="1303" w:type="dxa"/>
            <w:gridSpan w:val="4"/>
            <w:vMerge/>
            <w:tcBorders>
              <w:top w:val="nil"/>
              <w:bottom w:val="single" w:sz="4" w:space="0" w:color="auto"/>
            </w:tcBorders>
            <w:vAlign w:val="center"/>
          </w:tcPr>
          <w:p w14:paraId="1A3250E5" w14:textId="77777777" w:rsidR="00E731B3" w:rsidRDefault="00E731B3">
            <w:pPr>
              <w:jc w:val="center"/>
              <w:rPr>
                <w:rFonts w:ascii="Arial"/>
              </w:rPr>
            </w:pPr>
          </w:p>
        </w:tc>
        <w:tc>
          <w:tcPr>
            <w:tcW w:w="1219" w:type="dxa"/>
            <w:gridSpan w:val="3"/>
            <w:tcBorders>
              <w:bottom w:val="single" w:sz="4" w:space="0" w:color="auto"/>
            </w:tcBorders>
            <w:vAlign w:val="center"/>
          </w:tcPr>
          <w:p w14:paraId="175620F5" w14:textId="77777777" w:rsidR="00E731B3" w:rsidRDefault="001524E0">
            <w:pPr>
              <w:pStyle w:val="TableText"/>
              <w:ind w:hanging="76"/>
              <w:jc w:val="center"/>
              <w:rPr>
                <w:spacing w:val="-8"/>
              </w:rPr>
            </w:pPr>
            <w:r>
              <w:rPr>
                <w:spacing w:val="-8"/>
              </w:rPr>
              <w:t>3.2.2 网络</w:t>
            </w:r>
          </w:p>
          <w:p w14:paraId="5E3B2095" w14:textId="77777777" w:rsidR="00E731B3" w:rsidRDefault="001524E0">
            <w:pPr>
              <w:pStyle w:val="TableText"/>
              <w:ind w:hanging="76"/>
              <w:jc w:val="center"/>
            </w:pPr>
            <w:r>
              <w:rPr>
                <w:spacing w:val="-4"/>
              </w:rPr>
              <w:t>安全防护</w:t>
            </w:r>
          </w:p>
        </w:tc>
        <w:tc>
          <w:tcPr>
            <w:tcW w:w="4874" w:type="dxa"/>
            <w:tcBorders>
              <w:bottom w:val="single" w:sz="4" w:space="0" w:color="auto"/>
            </w:tcBorders>
            <w:vAlign w:val="center"/>
          </w:tcPr>
          <w:p w14:paraId="1D5DDC35" w14:textId="77777777" w:rsidR="00E731B3" w:rsidRDefault="001524E0">
            <w:pPr>
              <w:pStyle w:val="TableText"/>
              <w:ind w:firstLine="10"/>
              <w:rPr>
                <w:spacing w:val="-1"/>
                <w:lang w:eastAsia="zh-CN"/>
              </w:rPr>
            </w:pPr>
            <w:r>
              <w:rPr>
                <w:spacing w:val="-1"/>
                <w:lang w:eastAsia="zh-CN"/>
              </w:rPr>
              <w:t>符合公安部门网络安全有关规定，在落实好区域教育网络安全相关工作要求</w:t>
            </w:r>
            <w:r>
              <w:rPr>
                <w:rFonts w:hint="eastAsia"/>
                <w:spacing w:val="-1"/>
                <w:lang w:eastAsia="zh-CN"/>
              </w:rPr>
              <w:t>，</w:t>
            </w:r>
            <w:r>
              <w:rPr>
                <w:spacing w:val="-1"/>
                <w:lang w:eastAsia="zh-CN"/>
              </w:rPr>
              <w:t>网络安全有保障。</w:t>
            </w:r>
          </w:p>
        </w:tc>
        <w:tc>
          <w:tcPr>
            <w:tcW w:w="682" w:type="dxa"/>
            <w:gridSpan w:val="2"/>
            <w:tcBorders>
              <w:bottom w:val="single" w:sz="4" w:space="0" w:color="auto"/>
            </w:tcBorders>
            <w:vAlign w:val="center"/>
          </w:tcPr>
          <w:p w14:paraId="34D59C32" w14:textId="77777777" w:rsidR="00E731B3" w:rsidRDefault="001524E0">
            <w:pPr>
              <w:pStyle w:val="TableText"/>
              <w:spacing w:line="240" w:lineRule="exact"/>
              <w:jc w:val="center"/>
            </w:pPr>
            <w:r>
              <w:t>2</w:t>
            </w:r>
          </w:p>
        </w:tc>
      </w:tr>
      <w:tr w:rsidR="00E731B3" w14:paraId="4324207A" w14:textId="77777777">
        <w:trPr>
          <w:gridBefore w:val="2"/>
          <w:gridAfter w:val="1"/>
          <w:wBefore w:w="18" w:type="dxa"/>
          <w:wAfter w:w="194" w:type="dxa"/>
          <w:trHeight w:val="1254"/>
        </w:trPr>
        <w:tc>
          <w:tcPr>
            <w:tcW w:w="1247" w:type="dxa"/>
            <w:vMerge/>
            <w:tcBorders>
              <w:top w:val="single" w:sz="4" w:space="0" w:color="auto"/>
              <w:left w:val="single" w:sz="4" w:space="0" w:color="auto"/>
              <w:bottom w:val="single" w:sz="4" w:space="0" w:color="auto"/>
              <w:right w:val="single" w:sz="4" w:space="0" w:color="auto"/>
            </w:tcBorders>
            <w:vAlign w:val="center"/>
          </w:tcPr>
          <w:p w14:paraId="07F787F9" w14:textId="77777777" w:rsidR="00E731B3" w:rsidRDefault="00E731B3">
            <w:pPr>
              <w:jc w:val="center"/>
              <w:rPr>
                <w:rFonts w:ascii="Arial"/>
              </w:rPr>
            </w:pPr>
          </w:p>
        </w:tc>
        <w:tc>
          <w:tcPr>
            <w:tcW w:w="1303" w:type="dxa"/>
            <w:gridSpan w:val="4"/>
            <w:vMerge w:val="restart"/>
            <w:tcBorders>
              <w:top w:val="single" w:sz="4" w:space="0" w:color="auto"/>
              <w:left w:val="single" w:sz="4" w:space="0" w:color="auto"/>
              <w:bottom w:val="single" w:sz="4" w:space="0" w:color="auto"/>
              <w:right w:val="single" w:sz="4" w:space="0" w:color="auto"/>
            </w:tcBorders>
            <w:vAlign w:val="center"/>
          </w:tcPr>
          <w:p w14:paraId="3E281647" w14:textId="77777777" w:rsidR="00E731B3" w:rsidRDefault="001524E0">
            <w:pPr>
              <w:pStyle w:val="TableText"/>
              <w:jc w:val="center"/>
              <w:rPr>
                <w:spacing w:val="-8"/>
              </w:rPr>
            </w:pPr>
            <w:r>
              <w:rPr>
                <w:spacing w:val="-8"/>
              </w:rPr>
              <w:t>3.3 制度体</w:t>
            </w:r>
          </w:p>
          <w:p w14:paraId="22EB82D1" w14:textId="77777777" w:rsidR="00E731B3" w:rsidRDefault="001524E0">
            <w:pPr>
              <w:pStyle w:val="TableText"/>
              <w:jc w:val="center"/>
              <w:rPr>
                <w:spacing w:val="-8"/>
              </w:rPr>
            </w:pPr>
            <w:r>
              <w:rPr>
                <w:spacing w:val="-8"/>
              </w:rPr>
              <w:t>系保障</w:t>
            </w:r>
          </w:p>
          <w:p w14:paraId="40065F19" w14:textId="77777777" w:rsidR="00E731B3" w:rsidRDefault="001524E0">
            <w:pPr>
              <w:pStyle w:val="TableText"/>
              <w:jc w:val="center"/>
              <w:rPr>
                <w:spacing w:val="-8"/>
              </w:rPr>
            </w:pPr>
            <w:r>
              <w:rPr>
                <w:spacing w:val="-8"/>
              </w:rPr>
              <w:t>（10分）</w:t>
            </w:r>
          </w:p>
        </w:tc>
        <w:tc>
          <w:tcPr>
            <w:tcW w:w="1219" w:type="dxa"/>
            <w:gridSpan w:val="3"/>
            <w:tcBorders>
              <w:top w:val="single" w:sz="4" w:space="0" w:color="auto"/>
              <w:left w:val="single" w:sz="4" w:space="0" w:color="auto"/>
              <w:bottom w:val="single" w:sz="4" w:space="0" w:color="auto"/>
              <w:right w:val="single" w:sz="4" w:space="0" w:color="auto"/>
            </w:tcBorders>
            <w:vAlign w:val="center"/>
          </w:tcPr>
          <w:p w14:paraId="4F7B0D62" w14:textId="77777777" w:rsidR="00E731B3" w:rsidRDefault="001524E0">
            <w:pPr>
              <w:pStyle w:val="TableText"/>
              <w:jc w:val="center"/>
              <w:rPr>
                <w:spacing w:val="-8"/>
                <w:lang w:eastAsia="zh-CN"/>
              </w:rPr>
            </w:pPr>
            <w:r>
              <w:rPr>
                <w:spacing w:val="-8"/>
                <w:lang w:eastAsia="zh-CN"/>
              </w:rPr>
              <w:t>3.3.</w:t>
            </w:r>
            <w:r>
              <w:rPr>
                <w:rFonts w:hint="eastAsia"/>
                <w:spacing w:val="-8"/>
                <w:lang w:eastAsia="zh-CN"/>
              </w:rPr>
              <w:t>1</w:t>
            </w:r>
            <w:r>
              <w:rPr>
                <w:spacing w:val="-8"/>
                <w:lang w:eastAsia="zh-CN"/>
              </w:rPr>
              <w:t>信息</w:t>
            </w:r>
          </w:p>
          <w:p w14:paraId="3EBD577F" w14:textId="77777777" w:rsidR="00E731B3" w:rsidRDefault="001524E0">
            <w:pPr>
              <w:pStyle w:val="TableText"/>
              <w:jc w:val="center"/>
              <w:rPr>
                <w:spacing w:val="-8"/>
                <w:lang w:eastAsia="zh-CN"/>
              </w:rPr>
            </w:pPr>
            <w:r>
              <w:rPr>
                <w:spacing w:val="-8"/>
                <w:lang w:eastAsia="zh-CN"/>
              </w:rPr>
              <w:t xml:space="preserve">化教学应 </w:t>
            </w:r>
          </w:p>
          <w:p w14:paraId="00D27663" w14:textId="77777777" w:rsidR="00E731B3" w:rsidRDefault="001524E0">
            <w:pPr>
              <w:pStyle w:val="TableText"/>
              <w:jc w:val="center"/>
              <w:rPr>
                <w:spacing w:val="-8"/>
                <w:lang w:eastAsia="zh-CN"/>
              </w:rPr>
            </w:pPr>
            <w:r>
              <w:rPr>
                <w:spacing w:val="-8"/>
                <w:lang w:eastAsia="zh-CN"/>
              </w:rPr>
              <w:t xml:space="preserve">用机制与 </w:t>
            </w:r>
          </w:p>
          <w:p w14:paraId="25145FE0" w14:textId="77777777" w:rsidR="00E731B3" w:rsidRDefault="001524E0">
            <w:pPr>
              <w:pStyle w:val="TableText"/>
              <w:jc w:val="center"/>
              <w:rPr>
                <w:spacing w:val="-8"/>
              </w:rPr>
            </w:pPr>
            <w:r>
              <w:rPr>
                <w:spacing w:val="-8"/>
              </w:rPr>
              <w:t>绩效评估</w:t>
            </w:r>
          </w:p>
        </w:tc>
        <w:tc>
          <w:tcPr>
            <w:tcW w:w="4874" w:type="dxa"/>
            <w:tcBorders>
              <w:top w:val="single" w:sz="4" w:space="0" w:color="auto"/>
              <w:left w:val="single" w:sz="4" w:space="0" w:color="auto"/>
              <w:bottom w:val="single" w:sz="4" w:space="0" w:color="auto"/>
              <w:right w:val="single" w:sz="4" w:space="0" w:color="auto"/>
            </w:tcBorders>
            <w:vAlign w:val="center"/>
          </w:tcPr>
          <w:p w14:paraId="19AED8CA" w14:textId="77777777" w:rsidR="00E731B3" w:rsidRDefault="001524E0">
            <w:pPr>
              <w:pStyle w:val="TableText"/>
              <w:ind w:firstLine="10"/>
              <w:rPr>
                <w:spacing w:val="-1"/>
                <w:lang w:eastAsia="zh-CN"/>
              </w:rPr>
            </w:pPr>
            <w:r>
              <w:rPr>
                <w:spacing w:val="-1"/>
                <w:lang w:eastAsia="zh-CN"/>
              </w:rPr>
              <w:t>将教师</w:t>
            </w:r>
            <w:r>
              <w:rPr>
                <w:rFonts w:hint="eastAsia"/>
                <w:spacing w:val="-1"/>
                <w:lang w:eastAsia="zh-CN"/>
              </w:rPr>
              <w:t>数字</w:t>
            </w:r>
            <w:r>
              <w:rPr>
                <w:spacing w:val="-1"/>
                <w:lang w:eastAsia="zh-CN"/>
              </w:rPr>
              <w:t>化教学情况纳入教师绩效考核；对学校的</w:t>
            </w:r>
            <w:r>
              <w:rPr>
                <w:rFonts w:hint="eastAsia"/>
                <w:spacing w:val="-1"/>
                <w:lang w:eastAsia="zh-CN"/>
              </w:rPr>
              <w:t>数字</w:t>
            </w:r>
            <w:r>
              <w:rPr>
                <w:spacing w:val="-1"/>
                <w:lang w:eastAsia="zh-CN"/>
              </w:rPr>
              <w:t>化项目实施绩效评估，诊断问题并改进；鼓励教师与校内外开展资源共建共享。</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63BF7624" w14:textId="77777777" w:rsidR="00E731B3" w:rsidRDefault="001524E0">
            <w:pPr>
              <w:pStyle w:val="TableText"/>
              <w:spacing w:line="240" w:lineRule="exact"/>
              <w:jc w:val="center"/>
            </w:pPr>
            <w:r>
              <w:t>4</w:t>
            </w:r>
          </w:p>
        </w:tc>
      </w:tr>
      <w:tr w:rsidR="00E731B3" w14:paraId="0446079D" w14:textId="77777777">
        <w:trPr>
          <w:gridBefore w:val="2"/>
          <w:gridAfter w:val="1"/>
          <w:wBefore w:w="18" w:type="dxa"/>
          <w:wAfter w:w="194" w:type="dxa"/>
          <w:trHeight w:val="890"/>
        </w:trPr>
        <w:tc>
          <w:tcPr>
            <w:tcW w:w="1247" w:type="dxa"/>
            <w:vMerge/>
            <w:tcBorders>
              <w:top w:val="single" w:sz="4" w:space="0" w:color="auto"/>
              <w:left w:val="single" w:sz="4" w:space="0" w:color="auto"/>
              <w:bottom w:val="single" w:sz="4" w:space="0" w:color="auto"/>
              <w:right w:val="single" w:sz="4" w:space="0" w:color="auto"/>
            </w:tcBorders>
            <w:vAlign w:val="center"/>
          </w:tcPr>
          <w:p w14:paraId="5BFEBEF0" w14:textId="77777777" w:rsidR="00E731B3" w:rsidRDefault="00E731B3">
            <w:pPr>
              <w:jc w:val="center"/>
              <w:rPr>
                <w:rFonts w:ascii="Arial"/>
              </w:rPr>
            </w:pPr>
          </w:p>
        </w:tc>
        <w:tc>
          <w:tcPr>
            <w:tcW w:w="1303" w:type="dxa"/>
            <w:gridSpan w:val="4"/>
            <w:vMerge/>
            <w:tcBorders>
              <w:top w:val="single" w:sz="4" w:space="0" w:color="auto"/>
              <w:left w:val="single" w:sz="4" w:space="0" w:color="auto"/>
              <w:bottom w:val="single" w:sz="4" w:space="0" w:color="auto"/>
              <w:right w:val="single" w:sz="4" w:space="0" w:color="auto"/>
            </w:tcBorders>
            <w:vAlign w:val="center"/>
          </w:tcPr>
          <w:p w14:paraId="56EFD620" w14:textId="77777777" w:rsidR="00E731B3" w:rsidRDefault="00E731B3">
            <w:pPr>
              <w:pStyle w:val="TableText"/>
              <w:jc w:val="center"/>
              <w:rPr>
                <w:spacing w:val="-8"/>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14:paraId="49F67AC4" w14:textId="77777777" w:rsidR="00E731B3" w:rsidRDefault="001524E0">
            <w:pPr>
              <w:pStyle w:val="TableText"/>
              <w:jc w:val="center"/>
              <w:rPr>
                <w:spacing w:val="-8"/>
              </w:rPr>
            </w:pPr>
            <w:r>
              <w:rPr>
                <w:spacing w:val="-8"/>
              </w:rPr>
              <w:t>3.3.2多方</w:t>
            </w:r>
          </w:p>
          <w:p w14:paraId="0FD095AF" w14:textId="77777777" w:rsidR="00E731B3" w:rsidRDefault="001524E0">
            <w:pPr>
              <w:pStyle w:val="TableText"/>
              <w:jc w:val="center"/>
              <w:rPr>
                <w:spacing w:val="-8"/>
              </w:rPr>
            </w:pPr>
            <w:r>
              <w:rPr>
                <w:spacing w:val="-8"/>
              </w:rPr>
              <w:t>协同</w:t>
            </w:r>
          </w:p>
        </w:tc>
        <w:tc>
          <w:tcPr>
            <w:tcW w:w="4874" w:type="dxa"/>
            <w:tcBorders>
              <w:top w:val="single" w:sz="4" w:space="0" w:color="auto"/>
              <w:left w:val="single" w:sz="4" w:space="0" w:color="auto"/>
              <w:bottom w:val="single" w:sz="4" w:space="0" w:color="auto"/>
              <w:right w:val="single" w:sz="4" w:space="0" w:color="auto"/>
            </w:tcBorders>
            <w:vAlign w:val="center"/>
          </w:tcPr>
          <w:p w14:paraId="500B244E" w14:textId="77777777" w:rsidR="00E731B3" w:rsidRDefault="001524E0">
            <w:pPr>
              <w:pStyle w:val="TableText"/>
              <w:ind w:firstLine="10"/>
              <w:rPr>
                <w:spacing w:val="-1"/>
                <w:lang w:eastAsia="zh-CN"/>
              </w:rPr>
            </w:pPr>
            <w:r>
              <w:rPr>
                <w:spacing w:val="-1"/>
                <w:lang w:eastAsia="zh-CN"/>
              </w:rPr>
              <w:t>学校、企业、科研机构开展实践和研究的协同</w:t>
            </w:r>
            <w:r>
              <w:rPr>
                <w:rFonts w:hint="eastAsia"/>
                <w:spacing w:val="-1"/>
                <w:lang w:eastAsia="zh-CN"/>
              </w:rPr>
              <w:t>；</w:t>
            </w:r>
            <w:r>
              <w:rPr>
                <w:spacing w:val="-1"/>
                <w:lang w:eastAsia="zh-CN"/>
              </w:rPr>
              <w:t>校际间开展基于项目协同</w:t>
            </w:r>
            <w:r>
              <w:rPr>
                <w:rFonts w:hint="eastAsia"/>
                <w:spacing w:val="-1"/>
                <w:lang w:eastAsia="zh-CN"/>
              </w:rPr>
              <w:t>；</w:t>
            </w:r>
            <w:r>
              <w:rPr>
                <w:spacing w:val="-1"/>
                <w:lang w:eastAsia="zh-CN"/>
              </w:rPr>
              <w:t>借助信息技术进行家校共育协同。</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567C93FC" w14:textId="77777777" w:rsidR="00E731B3" w:rsidRDefault="001524E0">
            <w:pPr>
              <w:pStyle w:val="TableText"/>
              <w:spacing w:line="240" w:lineRule="exact"/>
              <w:jc w:val="center"/>
            </w:pPr>
            <w:r>
              <w:t>3</w:t>
            </w:r>
          </w:p>
        </w:tc>
      </w:tr>
      <w:tr w:rsidR="00E731B3" w14:paraId="41ABB24A" w14:textId="77777777">
        <w:trPr>
          <w:gridBefore w:val="2"/>
          <w:gridAfter w:val="1"/>
          <w:wBefore w:w="18" w:type="dxa"/>
          <w:wAfter w:w="194" w:type="dxa"/>
          <w:trHeight w:val="914"/>
        </w:trPr>
        <w:tc>
          <w:tcPr>
            <w:tcW w:w="1247" w:type="dxa"/>
            <w:vMerge/>
            <w:tcBorders>
              <w:top w:val="single" w:sz="4" w:space="0" w:color="auto"/>
              <w:left w:val="single" w:sz="4" w:space="0" w:color="auto"/>
              <w:bottom w:val="single" w:sz="4" w:space="0" w:color="auto"/>
              <w:right w:val="single" w:sz="4" w:space="0" w:color="auto"/>
            </w:tcBorders>
            <w:vAlign w:val="center"/>
          </w:tcPr>
          <w:p w14:paraId="0D9EB614" w14:textId="77777777" w:rsidR="00E731B3" w:rsidRDefault="00E731B3">
            <w:pPr>
              <w:jc w:val="center"/>
              <w:rPr>
                <w:rFonts w:ascii="Arial"/>
              </w:rPr>
            </w:pPr>
          </w:p>
        </w:tc>
        <w:tc>
          <w:tcPr>
            <w:tcW w:w="1303" w:type="dxa"/>
            <w:gridSpan w:val="4"/>
            <w:vMerge/>
            <w:tcBorders>
              <w:top w:val="single" w:sz="4" w:space="0" w:color="auto"/>
              <w:left w:val="single" w:sz="4" w:space="0" w:color="auto"/>
              <w:bottom w:val="single" w:sz="4" w:space="0" w:color="auto"/>
              <w:right w:val="single" w:sz="4" w:space="0" w:color="auto"/>
            </w:tcBorders>
            <w:vAlign w:val="center"/>
          </w:tcPr>
          <w:p w14:paraId="1CBBDEE8" w14:textId="77777777" w:rsidR="00E731B3" w:rsidRDefault="00E731B3">
            <w:pPr>
              <w:pStyle w:val="TableText"/>
              <w:jc w:val="center"/>
              <w:rPr>
                <w:spacing w:val="-8"/>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14:paraId="6E632240" w14:textId="77777777" w:rsidR="00E731B3" w:rsidRDefault="001524E0">
            <w:pPr>
              <w:pStyle w:val="TableText"/>
              <w:jc w:val="center"/>
              <w:rPr>
                <w:spacing w:val="-8"/>
              </w:rPr>
            </w:pPr>
            <w:r>
              <w:rPr>
                <w:spacing w:val="-8"/>
              </w:rPr>
              <w:t>3.3.3 资金</w:t>
            </w:r>
          </w:p>
          <w:p w14:paraId="6C25E563" w14:textId="77777777" w:rsidR="00E731B3" w:rsidRDefault="001524E0">
            <w:pPr>
              <w:pStyle w:val="TableText"/>
              <w:jc w:val="center"/>
              <w:rPr>
                <w:spacing w:val="-8"/>
              </w:rPr>
            </w:pPr>
            <w:r>
              <w:rPr>
                <w:spacing w:val="-8"/>
              </w:rPr>
              <w:t>保障</w:t>
            </w:r>
          </w:p>
        </w:tc>
        <w:tc>
          <w:tcPr>
            <w:tcW w:w="4874" w:type="dxa"/>
            <w:tcBorders>
              <w:top w:val="single" w:sz="4" w:space="0" w:color="auto"/>
              <w:left w:val="single" w:sz="4" w:space="0" w:color="auto"/>
              <w:bottom w:val="single" w:sz="4" w:space="0" w:color="auto"/>
              <w:right w:val="single" w:sz="4" w:space="0" w:color="auto"/>
            </w:tcBorders>
            <w:vAlign w:val="center"/>
          </w:tcPr>
          <w:p w14:paraId="04DDF5CA" w14:textId="77777777" w:rsidR="00E731B3" w:rsidRDefault="001524E0">
            <w:pPr>
              <w:pStyle w:val="TableText"/>
              <w:ind w:firstLine="10"/>
              <w:rPr>
                <w:spacing w:val="-1"/>
                <w:lang w:eastAsia="zh-CN"/>
              </w:rPr>
            </w:pPr>
            <w:r>
              <w:rPr>
                <w:spacing w:val="-1"/>
                <w:lang w:eastAsia="zh-CN"/>
              </w:rPr>
              <w:t>有持续的经费投入保障机制</w:t>
            </w:r>
            <w:r>
              <w:rPr>
                <w:rFonts w:hint="eastAsia"/>
                <w:spacing w:val="-1"/>
                <w:lang w:eastAsia="zh-CN"/>
              </w:rPr>
              <w:t>，</w:t>
            </w:r>
            <w:r>
              <w:rPr>
                <w:spacing w:val="-1"/>
                <w:lang w:eastAsia="zh-CN"/>
              </w:rPr>
              <w:t>合理的经费投入比例与必要的运维经费保障。</w:t>
            </w:r>
          </w:p>
        </w:tc>
        <w:tc>
          <w:tcPr>
            <w:tcW w:w="682" w:type="dxa"/>
            <w:gridSpan w:val="2"/>
            <w:tcBorders>
              <w:top w:val="single" w:sz="4" w:space="0" w:color="auto"/>
              <w:left w:val="single" w:sz="4" w:space="0" w:color="auto"/>
              <w:bottom w:val="single" w:sz="4" w:space="0" w:color="auto"/>
              <w:right w:val="single" w:sz="4" w:space="0" w:color="auto"/>
            </w:tcBorders>
          </w:tcPr>
          <w:p w14:paraId="522AEC5F" w14:textId="77777777" w:rsidR="00E731B3" w:rsidRDefault="00E731B3">
            <w:pPr>
              <w:spacing w:line="325" w:lineRule="auto"/>
              <w:jc w:val="center"/>
              <w:rPr>
                <w:rFonts w:ascii="Arial"/>
              </w:rPr>
            </w:pPr>
          </w:p>
          <w:p w14:paraId="53BAD5DF" w14:textId="77777777" w:rsidR="00E731B3" w:rsidRDefault="001524E0">
            <w:pPr>
              <w:pStyle w:val="TableText"/>
              <w:spacing w:before="68" w:line="182" w:lineRule="auto"/>
              <w:jc w:val="center"/>
            </w:pPr>
            <w:r>
              <w:t>3</w:t>
            </w:r>
          </w:p>
        </w:tc>
      </w:tr>
      <w:tr w:rsidR="00E731B3" w14:paraId="2BD26430" w14:textId="77777777">
        <w:trPr>
          <w:gridBefore w:val="2"/>
          <w:gridAfter w:val="1"/>
          <w:wBefore w:w="18" w:type="dxa"/>
          <w:wAfter w:w="194" w:type="dxa"/>
          <w:trHeight w:val="862"/>
        </w:trPr>
        <w:tc>
          <w:tcPr>
            <w:tcW w:w="1247" w:type="dxa"/>
            <w:vAlign w:val="center"/>
          </w:tcPr>
          <w:p w14:paraId="72E39865"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lastRenderedPageBreak/>
              <w:t>一级指标</w:t>
            </w:r>
          </w:p>
        </w:tc>
        <w:tc>
          <w:tcPr>
            <w:tcW w:w="1303" w:type="dxa"/>
            <w:gridSpan w:val="4"/>
            <w:vAlign w:val="center"/>
          </w:tcPr>
          <w:p w14:paraId="205A60E4"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t>二级指标</w:t>
            </w:r>
          </w:p>
        </w:tc>
        <w:tc>
          <w:tcPr>
            <w:tcW w:w="6093" w:type="dxa"/>
            <w:gridSpan w:val="4"/>
            <w:vAlign w:val="center"/>
          </w:tcPr>
          <w:p w14:paraId="4643CA98"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t>评价标准</w:t>
            </w:r>
          </w:p>
        </w:tc>
        <w:tc>
          <w:tcPr>
            <w:tcW w:w="682" w:type="dxa"/>
            <w:gridSpan w:val="2"/>
            <w:vAlign w:val="center"/>
          </w:tcPr>
          <w:p w14:paraId="31BFF2CD" w14:textId="77777777" w:rsidR="00E731B3" w:rsidRDefault="001524E0">
            <w:pPr>
              <w:jc w:val="center"/>
              <w:rPr>
                <w:rFonts w:ascii="微软雅黑" w:eastAsia="微软雅黑" w:hAnsi="微软雅黑" w:cs="微软雅黑"/>
                <w:b/>
                <w:bCs/>
              </w:rPr>
            </w:pPr>
            <w:r>
              <w:rPr>
                <w:rFonts w:ascii="微软雅黑" w:eastAsia="微软雅黑" w:hAnsi="微软雅黑" w:cs="微软雅黑" w:hint="eastAsia"/>
                <w:b/>
                <w:bCs/>
              </w:rPr>
              <w:t>分值</w:t>
            </w:r>
          </w:p>
        </w:tc>
      </w:tr>
      <w:tr w:rsidR="00E731B3" w14:paraId="594567FC" w14:textId="77777777">
        <w:trPr>
          <w:gridBefore w:val="2"/>
          <w:gridAfter w:val="1"/>
          <w:wBefore w:w="18" w:type="dxa"/>
          <w:wAfter w:w="194" w:type="dxa"/>
          <w:trHeight w:val="3216"/>
        </w:trPr>
        <w:tc>
          <w:tcPr>
            <w:tcW w:w="1247" w:type="dxa"/>
            <w:vMerge w:val="restart"/>
            <w:tcBorders>
              <w:bottom w:val="nil"/>
            </w:tcBorders>
            <w:vAlign w:val="center"/>
          </w:tcPr>
          <w:p w14:paraId="415A4461" w14:textId="77777777" w:rsidR="00E731B3" w:rsidRDefault="001524E0">
            <w:pPr>
              <w:pStyle w:val="TableText"/>
              <w:jc w:val="center"/>
              <w:rPr>
                <w:lang w:eastAsia="zh-CN"/>
              </w:rPr>
            </w:pPr>
            <w:r>
              <w:rPr>
                <w:rFonts w:hint="eastAsia"/>
                <w:lang w:eastAsia="zh-CN"/>
              </w:rPr>
              <w:t>4.特色创新</w:t>
            </w:r>
          </w:p>
          <w:p w14:paraId="3EFE06E5" w14:textId="77777777" w:rsidR="00E731B3" w:rsidRDefault="001524E0">
            <w:pPr>
              <w:pStyle w:val="TableText"/>
              <w:ind w:left="80"/>
              <w:jc w:val="center"/>
              <w:rPr>
                <w:lang w:eastAsia="zh-CN"/>
              </w:rPr>
            </w:pPr>
            <w:r>
              <w:rPr>
                <w:rFonts w:hint="eastAsia"/>
                <w:lang w:eastAsia="zh-CN"/>
              </w:rPr>
              <w:t>（20分）</w:t>
            </w:r>
          </w:p>
        </w:tc>
        <w:tc>
          <w:tcPr>
            <w:tcW w:w="1303" w:type="dxa"/>
            <w:gridSpan w:val="4"/>
            <w:vAlign w:val="center"/>
          </w:tcPr>
          <w:p w14:paraId="325B47DF" w14:textId="77777777" w:rsidR="00E731B3" w:rsidRDefault="001524E0">
            <w:pPr>
              <w:pStyle w:val="TableText"/>
              <w:jc w:val="center"/>
            </w:pPr>
            <w:r>
              <w:rPr>
                <w:rFonts w:hint="eastAsia"/>
                <w:spacing w:val="-8"/>
                <w:lang w:eastAsia="zh-CN"/>
              </w:rPr>
              <w:t>4</w:t>
            </w:r>
            <w:r>
              <w:rPr>
                <w:spacing w:val="-8"/>
              </w:rPr>
              <w:t>.1</w:t>
            </w:r>
            <w:r>
              <w:rPr>
                <w:spacing w:val="-15"/>
              </w:rPr>
              <w:t xml:space="preserve"> </w:t>
            </w:r>
            <w:r>
              <w:rPr>
                <w:spacing w:val="-8"/>
              </w:rPr>
              <w:t>创新成</w:t>
            </w:r>
            <w:r>
              <w:t>果</w:t>
            </w:r>
          </w:p>
        </w:tc>
        <w:tc>
          <w:tcPr>
            <w:tcW w:w="6093" w:type="dxa"/>
            <w:gridSpan w:val="4"/>
            <w:vAlign w:val="center"/>
          </w:tcPr>
          <w:p w14:paraId="72E11731" w14:textId="77777777" w:rsidR="00E731B3" w:rsidRDefault="001524E0" w:rsidP="003E6C01">
            <w:pPr>
              <w:pStyle w:val="TableText"/>
              <w:spacing w:beforeLines="30" w:before="93" w:afterLines="30" w:after="93"/>
              <w:ind w:firstLine="11"/>
              <w:rPr>
                <w:spacing w:val="-1"/>
                <w:lang w:eastAsia="zh-CN"/>
              </w:rPr>
            </w:pPr>
            <w:r>
              <w:rPr>
                <w:spacing w:val="-1"/>
                <w:lang w:eastAsia="zh-CN"/>
              </w:rPr>
              <w:t>1.主持或参与教育主管部门及其他研究机构的前沿教育</w:t>
            </w:r>
            <w:r>
              <w:rPr>
                <w:rFonts w:hint="eastAsia"/>
                <w:spacing w:val="-1"/>
                <w:lang w:eastAsia="zh-CN"/>
              </w:rPr>
              <w:t>数字</w:t>
            </w:r>
            <w:r>
              <w:rPr>
                <w:spacing w:val="-1"/>
                <w:lang w:eastAsia="zh-CN"/>
              </w:rPr>
              <w:t>化实验项目（如：“智慧校园”、“大数据”或“三个课堂”等实验项目）</w:t>
            </w:r>
            <w:r>
              <w:rPr>
                <w:rFonts w:hint="eastAsia"/>
                <w:spacing w:val="-1"/>
                <w:lang w:eastAsia="zh-CN"/>
              </w:rPr>
              <w:t>，</w:t>
            </w:r>
            <w:r>
              <w:rPr>
                <w:spacing w:val="-1"/>
                <w:lang w:eastAsia="zh-CN"/>
              </w:rPr>
              <w:t>取得创新性成果并得到市级以上行政和相关部门认可并推广。  （0</w:t>
            </w:r>
            <w:r>
              <w:rPr>
                <w:rFonts w:hint="eastAsia"/>
                <w:spacing w:val="-1"/>
                <w:lang w:eastAsia="zh-CN"/>
              </w:rPr>
              <w:t>-</w:t>
            </w:r>
            <w:r>
              <w:rPr>
                <w:spacing w:val="-1"/>
                <w:lang w:eastAsia="zh-CN"/>
              </w:rPr>
              <w:t>5 分）</w:t>
            </w:r>
          </w:p>
          <w:p w14:paraId="4043A332" w14:textId="77777777" w:rsidR="00E731B3" w:rsidRDefault="001524E0" w:rsidP="003E6C01">
            <w:pPr>
              <w:pStyle w:val="TableText"/>
              <w:spacing w:beforeLines="30" w:before="93" w:afterLines="30" w:after="93"/>
              <w:ind w:firstLine="11"/>
              <w:rPr>
                <w:spacing w:val="-1"/>
                <w:lang w:eastAsia="zh-CN"/>
              </w:rPr>
            </w:pPr>
            <w:r>
              <w:rPr>
                <w:spacing w:val="-1"/>
                <w:lang w:eastAsia="zh-CN"/>
              </w:rPr>
              <w:t>2.结合学校办学特色，自主探究和创新信息技术支撑下的教育教 学应用,取得显著成果，在全市、全省、全国范围内起到很好的示范带动作用。（0</w:t>
            </w:r>
            <w:r>
              <w:rPr>
                <w:rFonts w:hint="eastAsia"/>
                <w:spacing w:val="-1"/>
                <w:lang w:eastAsia="zh-CN"/>
              </w:rPr>
              <w:t>-</w:t>
            </w:r>
            <w:r>
              <w:rPr>
                <w:spacing w:val="-1"/>
                <w:lang w:eastAsia="zh-CN"/>
              </w:rPr>
              <w:t>5 分）</w:t>
            </w:r>
          </w:p>
          <w:p w14:paraId="7DD87A52" w14:textId="77777777" w:rsidR="00E731B3" w:rsidRDefault="001524E0" w:rsidP="003E6C01">
            <w:pPr>
              <w:pStyle w:val="TableText"/>
              <w:spacing w:beforeLines="30" w:before="93" w:afterLines="30" w:after="93"/>
              <w:ind w:firstLine="11"/>
            </w:pPr>
            <w:r>
              <w:rPr>
                <w:spacing w:val="-1"/>
                <w:lang w:eastAsia="zh-CN"/>
              </w:rPr>
              <w:t>3.承担或参与省级及省级以上立项</w:t>
            </w:r>
            <w:r>
              <w:rPr>
                <w:rFonts w:hint="eastAsia"/>
                <w:spacing w:val="-1"/>
                <w:lang w:eastAsia="zh-CN"/>
              </w:rPr>
              <w:t>数字</w:t>
            </w:r>
            <w:r>
              <w:rPr>
                <w:spacing w:val="-1"/>
                <w:lang w:eastAsia="zh-CN"/>
              </w:rPr>
              <w:t>化专项科研课题,并取得阶段性成果。（0</w:t>
            </w:r>
            <w:r>
              <w:rPr>
                <w:rFonts w:hint="eastAsia"/>
                <w:spacing w:val="-1"/>
                <w:lang w:eastAsia="zh-CN"/>
              </w:rPr>
              <w:t>-</w:t>
            </w:r>
            <w:r>
              <w:rPr>
                <w:spacing w:val="-1"/>
                <w:lang w:eastAsia="zh-CN"/>
              </w:rPr>
              <w:t>4 分）</w:t>
            </w:r>
          </w:p>
        </w:tc>
        <w:tc>
          <w:tcPr>
            <w:tcW w:w="682" w:type="dxa"/>
            <w:gridSpan w:val="2"/>
            <w:vAlign w:val="center"/>
          </w:tcPr>
          <w:p w14:paraId="74D98EBA" w14:textId="77777777" w:rsidR="00E731B3" w:rsidRDefault="001524E0">
            <w:pPr>
              <w:pStyle w:val="TableText"/>
              <w:spacing w:before="68" w:line="183" w:lineRule="auto"/>
              <w:jc w:val="center"/>
            </w:pPr>
            <w:r>
              <w:rPr>
                <w:spacing w:val="-6"/>
              </w:rPr>
              <w:t>14</w:t>
            </w:r>
          </w:p>
        </w:tc>
      </w:tr>
      <w:tr w:rsidR="00E731B3" w14:paraId="54DC25E4" w14:textId="77777777">
        <w:trPr>
          <w:gridBefore w:val="2"/>
          <w:gridAfter w:val="1"/>
          <w:wBefore w:w="18" w:type="dxa"/>
          <w:wAfter w:w="194" w:type="dxa"/>
          <w:trHeight w:val="1434"/>
        </w:trPr>
        <w:tc>
          <w:tcPr>
            <w:tcW w:w="1247" w:type="dxa"/>
            <w:vMerge/>
            <w:tcBorders>
              <w:top w:val="nil"/>
            </w:tcBorders>
          </w:tcPr>
          <w:p w14:paraId="56B31679" w14:textId="77777777" w:rsidR="00E731B3" w:rsidRDefault="00E731B3">
            <w:pPr>
              <w:rPr>
                <w:rFonts w:ascii="Arial"/>
              </w:rPr>
            </w:pPr>
          </w:p>
        </w:tc>
        <w:tc>
          <w:tcPr>
            <w:tcW w:w="1303" w:type="dxa"/>
            <w:gridSpan w:val="4"/>
            <w:vAlign w:val="center"/>
          </w:tcPr>
          <w:p w14:paraId="2F71F753" w14:textId="77777777" w:rsidR="00E731B3" w:rsidRDefault="001524E0">
            <w:pPr>
              <w:pStyle w:val="TableText"/>
              <w:jc w:val="center"/>
            </w:pPr>
            <w:r>
              <w:rPr>
                <w:rFonts w:hint="eastAsia"/>
                <w:spacing w:val="-6"/>
                <w:lang w:eastAsia="zh-CN"/>
              </w:rPr>
              <w:t>4</w:t>
            </w:r>
            <w:r>
              <w:rPr>
                <w:spacing w:val="-6"/>
              </w:rPr>
              <w:t>.2</w:t>
            </w:r>
            <w:r>
              <w:rPr>
                <w:spacing w:val="-35"/>
              </w:rPr>
              <w:t xml:space="preserve"> </w:t>
            </w:r>
            <w:r>
              <w:rPr>
                <w:spacing w:val="-6"/>
              </w:rPr>
              <w:t>其他特</w:t>
            </w:r>
            <w:r>
              <w:t>色</w:t>
            </w:r>
          </w:p>
        </w:tc>
        <w:tc>
          <w:tcPr>
            <w:tcW w:w="6093" w:type="dxa"/>
            <w:gridSpan w:val="4"/>
            <w:vAlign w:val="center"/>
          </w:tcPr>
          <w:p w14:paraId="4229FD0D" w14:textId="77777777" w:rsidR="00E731B3" w:rsidRDefault="001524E0">
            <w:pPr>
              <w:pStyle w:val="TableText"/>
              <w:ind w:firstLine="3"/>
            </w:pPr>
            <w:r>
              <w:rPr>
                <w:spacing w:val="-1"/>
                <w:lang w:eastAsia="zh-CN"/>
              </w:rPr>
              <w:t>在重构学习环境、优化资源供给、重塑评价方式、创新服务模式或提升治理水平等方面</w:t>
            </w:r>
            <w:r>
              <w:rPr>
                <w:rFonts w:hint="eastAsia"/>
                <w:spacing w:val="-1"/>
                <w:lang w:eastAsia="zh-CN"/>
              </w:rPr>
              <w:t>，</w:t>
            </w:r>
            <w:r>
              <w:rPr>
                <w:spacing w:val="-1"/>
                <w:lang w:eastAsia="zh-CN"/>
              </w:rPr>
              <w:t>学校积极开展特色的数字校园建设应用</w:t>
            </w:r>
            <w:r>
              <w:rPr>
                <w:rFonts w:hint="eastAsia"/>
                <w:spacing w:val="-1"/>
                <w:lang w:eastAsia="zh-CN"/>
              </w:rPr>
              <w:t>，</w:t>
            </w:r>
            <w:r>
              <w:rPr>
                <w:spacing w:val="-1"/>
                <w:lang w:eastAsia="zh-CN"/>
              </w:rPr>
              <w:t>并取得成效。 （0</w:t>
            </w:r>
            <w:r>
              <w:rPr>
                <w:rFonts w:hint="eastAsia"/>
                <w:spacing w:val="-1"/>
                <w:lang w:eastAsia="zh-CN"/>
              </w:rPr>
              <w:t>-</w:t>
            </w:r>
            <w:r>
              <w:rPr>
                <w:spacing w:val="-1"/>
                <w:lang w:eastAsia="zh-CN"/>
              </w:rPr>
              <w:t>6分）</w:t>
            </w:r>
          </w:p>
        </w:tc>
        <w:tc>
          <w:tcPr>
            <w:tcW w:w="682" w:type="dxa"/>
            <w:gridSpan w:val="2"/>
            <w:vAlign w:val="center"/>
          </w:tcPr>
          <w:p w14:paraId="5FDDA3A7" w14:textId="77777777" w:rsidR="00E731B3" w:rsidRDefault="001524E0">
            <w:pPr>
              <w:pStyle w:val="TableText"/>
              <w:spacing w:before="68" w:line="182" w:lineRule="auto"/>
              <w:jc w:val="center"/>
            </w:pPr>
            <w:r>
              <w:t>6</w:t>
            </w:r>
          </w:p>
        </w:tc>
      </w:tr>
      <w:tr w:rsidR="00E731B3" w14:paraId="4F5A54AD" w14:textId="77777777">
        <w:trPr>
          <w:gridBefore w:val="2"/>
          <w:gridAfter w:val="1"/>
          <w:wBefore w:w="18" w:type="dxa"/>
          <w:wAfter w:w="194" w:type="dxa"/>
          <w:trHeight w:val="595"/>
        </w:trPr>
        <w:tc>
          <w:tcPr>
            <w:tcW w:w="1247" w:type="dxa"/>
            <w:vAlign w:val="center"/>
          </w:tcPr>
          <w:p w14:paraId="1CA68F12" w14:textId="77777777" w:rsidR="00E731B3" w:rsidRDefault="001524E0">
            <w:pPr>
              <w:jc w:val="center"/>
              <w:rPr>
                <w:rFonts w:ascii="新宋体" w:eastAsia="新宋体" w:hAnsi="新宋体" w:cs="新宋体"/>
                <w:b/>
                <w:bCs/>
                <w:szCs w:val="21"/>
                <w:lang w:eastAsia="en-US"/>
              </w:rPr>
            </w:pPr>
            <w:r>
              <w:rPr>
                <w:rFonts w:ascii="新宋体" w:eastAsia="新宋体" w:hAnsi="新宋体" w:cs="新宋体"/>
                <w:b/>
                <w:bCs/>
                <w:szCs w:val="21"/>
                <w:lang w:eastAsia="en-US"/>
              </w:rPr>
              <w:t>总计</w:t>
            </w:r>
          </w:p>
        </w:tc>
        <w:tc>
          <w:tcPr>
            <w:tcW w:w="7396" w:type="dxa"/>
            <w:gridSpan w:val="8"/>
            <w:vAlign w:val="center"/>
          </w:tcPr>
          <w:p w14:paraId="3CCB66F4" w14:textId="77777777" w:rsidR="00E731B3" w:rsidRDefault="001524E0">
            <w:pPr>
              <w:jc w:val="center"/>
              <w:rPr>
                <w:rFonts w:ascii="新宋体" w:eastAsia="新宋体" w:hAnsi="新宋体" w:cs="新宋体"/>
                <w:b/>
                <w:bCs/>
                <w:szCs w:val="21"/>
              </w:rPr>
            </w:pPr>
            <w:r>
              <w:rPr>
                <w:rFonts w:ascii="新宋体" w:eastAsia="新宋体" w:hAnsi="新宋体" w:cs="新宋体"/>
                <w:b/>
                <w:bCs/>
                <w:szCs w:val="21"/>
              </w:rPr>
              <w:t>基本内容100 分</w:t>
            </w:r>
            <w:r>
              <w:rPr>
                <w:rFonts w:ascii="新宋体" w:eastAsia="新宋体" w:hAnsi="新宋体" w:cs="新宋体" w:hint="eastAsia"/>
                <w:b/>
                <w:bCs/>
                <w:szCs w:val="21"/>
              </w:rPr>
              <w:t>，</w:t>
            </w:r>
            <w:r>
              <w:rPr>
                <w:rFonts w:ascii="新宋体" w:eastAsia="新宋体" w:hAnsi="新宋体" w:cs="新宋体"/>
                <w:b/>
                <w:bCs/>
                <w:szCs w:val="21"/>
              </w:rPr>
              <w:t>奖励部分20分</w:t>
            </w:r>
            <w:r>
              <w:rPr>
                <w:rFonts w:ascii="新宋体" w:eastAsia="新宋体" w:hAnsi="新宋体" w:cs="新宋体" w:hint="eastAsia"/>
                <w:b/>
                <w:bCs/>
                <w:szCs w:val="21"/>
              </w:rPr>
              <w:t>，</w:t>
            </w:r>
            <w:r>
              <w:rPr>
                <w:rFonts w:ascii="新宋体" w:eastAsia="新宋体" w:hAnsi="新宋体" w:cs="新宋体"/>
                <w:b/>
                <w:bCs/>
                <w:szCs w:val="21"/>
              </w:rPr>
              <w:t>80分及以上合格。</w:t>
            </w:r>
          </w:p>
        </w:tc>
        <w:tc>
          <w:tcPr>
            <w:tcW w:w="682" w:type="dxa"/>
            <w:gridSpan w:val="2"/>
            <w:vAlign w:val="center"/>
          </w:tcPr>
          <w:p w14:paraId="62396812" w14:textId="77777777" w:rsidR="00E731B3" w:rsidRDefault="001524E0">
            <w:pPr>
              <w:jc w:val="center"/>
              <w:rPr>
                <w:rFonts w:ascii="新宋体" w:eastAsia="新宋体" w:hAnsi="新宋体" w:cs="新宋体"/>
                <w:b/>
                <w:bCs/>
                <w:szCs w:val="21"/>
                <w:lang w:eastAsia="en-US"/>
              </w:rPr>
            </w:pPr>
            <w:r>
              <w:rPr>
                <w:rFonts w:ascii="新宋体" w:eastAsia="新宋体" w:hAnsi="新宋体" w:cs="新宋体"/>
                <w:b/>
                <w:bCs/>
                <w:szCs w:val="21"/>
                <w:lang w:eastAsia="en-US"/>
              </w:rPr>
              <w:t>120</w:t>
            </w:r>
          </w:p>
        </w:tc>
      </w:tr>
    </w:tbl>
    <w:p w14:paraId="576F5E64" w14:textId="77777777" w:rsidR="00E731B3" w:rsidRDefault="00E731B3"/>
    <w:p w14:paraId="66851198"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1A00EA4F"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3029965E"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467A5A6E"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5EEC1656"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2221BC0F"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033844A0"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20AD51F1"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342D5DA6"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4B6E84A4"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69E37186"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55871BBD" w14:textId="77777777" w:rsidR="00E731B3" w:rsidRDefault="00E731B3">
      <w:pPr>
        <w:spacing w:line="560" w:lineRule="exact"/>
        <w:jc w:val="center"/>
        <w:rPr>
          <w:rFonts w:ascii="方正小标宋简体" w:eastAsia="方正小标宋简体" w:hAnsi="方正小标宋简体" w:cs="方正小标宋简体"/>
          <w:sz w:val="44"/>
          <w:szCs w:val="44"/>
        </w:rPr>
      </w:pPr>
    </w:p>
    <w:p w14:paraId="3B3FF761" w14:textId="77777777" w:rsidR="00E731B3" w:rsidRPr="003E6C01" w:rsidRDefault="001524E0">
      <w:pPr>
        <w:widowControl/>
        <w:rPr>
          <w:rFonts w:ascii="黑体" w:eastAsia="黑体" w:hAnsi="黑体" w:cs="仿宋_GB2312"/>
          <w:sz w:val="32"/>
          <w:szCs w:val="32"/>
        </w:rPr>
      </w:pPr>
      <w:r w:rsidRPr="003E6C01">
        <w:rPr>
          <w:rFonts w:ascii="黑体" w:eastAsia="黑体" w:hAnsi="黑体" w:cs="仿宋_GB2312" w:hint="eastAsia"/>
          <w:sz w:val="32"/>
          <w:szCs w:val="32"/>
        </w:rPr>
        <w:lastRenderedPageBreak/>
        <w:t>附件2</w:t>
      </w:r>
    </w:p>
    <w:p w14:paraId="20021649" w14:textId="77777777" w:rsidR="00E731B3" w:rsidRDefault="001524E0">
      <w:pPr>
        <w:widowControl/>
        <w:jc w:val="center"/>
        <w:rPr>
          <w:rFonts w:ascii="方正小标宋简体" w:eastAsia="方正小标宋简体" w:hAnsi="黑体" w:cs="方正小标宋简体"/>
          <w:color w:val="000000"/>
          <w:kern w:val="0"/>
          <w:sz w:val="32"/>
          <w:szCs w:val="32"/>
        </w:rPr>
      </w:pPr>
      <w:r>
        <w:rPr>
          <w:rFonts w:ascii="方正小标宋简体" w:eastAsia="方正小标宋简体" w:hAnsi="黑体" w:cs="方正小标宋简体" w:hint="eastAsia"/>
          <w:color w:val="000000"/>
          <w:kern w:val="0"/>
          <w:sz w:val="32"/>
          <w:szCs w:val="32"/>
        </w:rPr>
        <w:t>XX县（市、区）中小学数字校园建设与应用</w:t>
      </w:r>
    </w:p>
    <w:p w14:paraId="0B1DC464" w14:textId="77777777" w:rsidR="00E731B3" w:rsidRDefault="001524E0">
      <w:pPr>
        <w:widowControl/>
        <w:jc w:val="center"/>
        <w:rPr>
          <w:rFonts w:ascii="方正小标宋简体" w:eastAsia="方正小标宋简体" w:hAnsi="黑体" w:cs="方正小标宋简体"/>
          <w:color w:val="000000"/>
          <w:kern w:val="0"/>
          <w:sz w:val="32"/>
          <w:szCs w:val="32"/>
        </w:rPr>
      </w:pPr>
      <w:r>
        <w:rPr>
          <w:rFonts w:ascii="方正小标宋简体" w:eastAsia="方正小标宋简体" w:hAnsi="黑体" w:cs="方正小标宋简体" w:hint="eastAsia"/>
          <w:color w:val="000000"/>
          <w:kern w:val="0"/>
          <w:sz w:val="32"/>
          <w:szCs w:val="32"/>
        </w:rPr>
        <w:t>工作总结规划</w:t>
      </w:r>
    </w:p>
    <w:tbl>
      <w:tblPr>
        <w:tblStyle w:val="ab"/>
        <w:tblW w:w="8722" w:type="dxa"/>
        <w:tblLayout w:type="fixed"/>
        <w:tblLook w:val="04A0" w:firstRow="1" w:lastRow="0" w:firstColumn="1" w:lastColumn="0" w:noHBand="0" w:noVBand="1"/>
      </w:tblPr>
      <w:tblGrid>
        <w:gridCol w:w="8722"/>
      </w:tblGrid>
      <w:tr w:rsidR="00E731B3" w14:paraId="0132DCE8" w14:textId="77777777">
        <w:tc>
          <w:tcPr>
            <w:tcW w:w="8722" w:type="dxa"/>
            <w:vAlign w:val="center"/>
          </w:tcPr>
          <w:p w14:paraId="1003E9F4" w14:textId="77777777" w:rsidR="00E731B3" w:rsidRDefault="001524E0">
            <w:pPr>
              <w:widowControl/>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填写说明：各单位根据省、市相关工作要求，结合区域、学校实际工作进展情况，梳理提报截至目前中小学数字校园建设与应用工作总结及2023-2024学年度中小学数字校园建设与应用工作实施规划。</w:t>
            </w:r>
          </w:p>
        </w:tc>
      </w:tr>
      <w:tr w:rsidR="00E731B3" w14:paraId="29754F41" w14:textId="77777777">
        <w:tc>
          <w:tcPr>
            <w:tcW w:w="8722" w:type="dxa"/>
            <w:vAlign w:val="center"/>
          </w:tcPr>
          <w:p w14:paraId="17516AA7" w14:textId="77777777" w:rsidR="00E731B3" w:rsidRDefault="001524E0">
            <w:pPr>
              <w:widowControl/>
              <w:jc w:val="left"/>
              <w:rPr>
                <w:rFonts w:ascii="黑体" w:eastAsia="黑体" w:hAnsi="黑体" w:cs="仿宋_GB2312"/>
                <w:sz w:val="28"/>
                <w:szCs w:val="28"/>
              </w:rPr>
            </w:pPr>
            <w:r>
              <w:rPr>
                <w:rFonts w:ascii="黑体" w:eastAsia="黑体" w:hAnsi="黑体" w:cs="仿宋_GB2312" w:hint="eastAsia"/>
                <w:sz w:val="28"/>
                <w:szCs w:val="28"/>
              </w:rPr>
              <w:t>一、区域中小学数字校园建设与应用核心工作进展、存在问题及解决措施</w:t>
            </w:r>
          </w:p>
        </w:tc>
      </w:tr>
      <w:tr w:rsidR="00E731B3" w14:paraId="348507A1" w14:textId="77777777">
        <w:tc>
          <w:tcPr>
            <w:tcW w:w="8722" w:type="dxa"/>
            <w:vAlign w:val="center"/>
          </w:tcPr>
          <w:p w14:paraId="146E33A4" w14:textId="77777777" w:rsidR="00E731B3" w:rsidRDefault="00E731B3">
            <w:pPr>
              <w:widowControl/>
              <w:jc w:val="left"/>
              <w:rPr>
                <w:rFonts w:ascii="仿宋_GB2312" w:eastAsia="仿宋_GB2312" w:hAnsi="黑体" w:cs="仿宋_GB2312"/>
                <w:sz w:val="28"/>
                <w:szCs w:val="28"/>
              </w:rPr>
            </w:pPr>
          </w:p>
          <w:p w14:paraId="62BFCD31" w14:textId="77777777" w:rsidR="00E731B3" w:rsidRDefault="00E731B3">
            <w:pPr>
              <w:widowControl/>
              <w:jc w:val="left"/>
              <w:rPr>
                <w:rFonts w:ascii="仿宋_GB2312" w:eastAsia="仿宋_GB2312" w:hAnsi="黑体" w:cs="仿宋_GB2312"/>
                <w:sz w:val="28"/>
                <w:szCs w:val="28"/>
              </w:rPr>
            </w:pPr>
          </w:p>
          <w:p w14:paraId="732FB23E" w14:textId="77777777" w:rsidR="00E731B3" w:rsidRDefault="00E731B3">
            <w:pPr>
              <w:widowControl/>
              <w:jc w:val="left"/>
              <w:rPr>
                <w:rFonts w:ascii="仿宋_GB2312" w:eastAsia="仿宋_GB2312" w:hAnsi="黑体" w:cs="仿宋_GB2312"/>
                <w:sz w:val="28"/>
                <w:szCs w:val="28"/>
              </w:rPr>
            </w:pPr>
          </w:p>
          <w:p w14:paraId="07D5EA2A" w14:textId="77777777" w:rsidR="00E731B3" w:rsidRDefault="00E731B3">
            <w:pPr>
              <w:widowControl/>
              <w:jc w:val="left"/>
              <w:rPr>
                <w:rFonts w:ascii="黑体" w:eastAsia="黑体" w:hAnsi="黑体" w:cs="仿宋_GB2312"/>
                <w:sz w:val="28"/>
                <w:szCs w:val="28"/>
              </w:rPr>
            </w:pPr>
          </w:p>
        </w:tc>
      </w:tr>
      <w:tr w:rsidR="00E731B3" w14:paraId="1D5EFA6D" w14:textId="77777777">
        <w:tc>
          <w:tcPr>
            <w:tcW w:w="8722" w:type="dxa"/>
            <w:vAlign w:val="center"/>
          </w:tcPr>
          <w:p w14:paraId="6E827211" w14:textId="77777777" w:rsidR="00E731B3" w:rsidRDefault="001524E0">
            <w:pPr>
              <w:widowControl/>
              <w:jc w:val="left"/>
              <w:rPr>
                <w:rFonts w:ascii="黑体" w:eastAsia="黑体" w:hAnsi="黑体" w:cs="仿宋_GB2312"/>
                <w:sz w:val="28"/>
                <w:szCs w:val="28"/>
              </w:rPr>
            </w:pPr>
            <w:r>
              <w:rPr>
                <w:rFonts w:ascii="黑体" w:eastAsia="黑体" w:hAnsi="黑体" w:cs="仿宋_GB2312" w:hint="eastAsia"/>
                <w:sz w:val="28"/>
                <w:szCs w:val="28"/>
              </w:rPr>
              <w:t>二、区域中小学数字校园建设与应用重点工作实施规划</w:t>
            </w:r>
          </w:p>
        </w:tc>
      </w:tr>
      <w:tr w:rsidR="00E731B3" w14:paraId="1DF1DC92" w14:textId="77777777">
        <w:trPr>
          <w:trHeight w:val="1739"/>
        </w:trPr>
        <w:tc>
          <w:tcPr>
            <w:tcW w:w="8722" w:type="dxa"/>
            <w:vAlign w:val="center"/>
          </w:tcPr>
          <w:p w14:paraId="5FB9F200" w14:textId="77777777" w:rsidR="00E731B3" w:rsidRDefault="00E731B3">
            <w:pPr>
              <w:widowControl/>
              <w:jc w:val="left"/>
              <w:rPr>
                <w:rFonts w:ascii="仿宋_GB2312" w:eastAsia="仿宋_GB2312" w:hAnsi="黑体" w:cs="仿宋_GB2312"/>
                <w:sz w:val="28"/>
                <w:szCs w:val="28"/>
              </w:rPr>
            </w:pPr>
          </w:p>
          <w:p w14:paraId="7B85D1FF" w14:textId="77777777" w:rsidR="00E731B3" w:rsidRDefault="00E731B3">
            <w:pPr>
              <w:widowControl/>
              <w:jc w:val="left"/>
              <w:rPr>
                <w:rFonts w:ascii="仿宋_GB2312" w:eastAsia="仿宋_GB2312" w:hAnsi="黑体" w:cs="仿宋_GB2312"/>
                <w:sz w:val="28"/>
                <w:szCs w:val="28"/>
              </w:rPr>
            </w:pPr>
          </w:p>
          <w:p w14:paraId="57D62855" w14:textId="77777777" w:rsidR="00E731B3" w:rsidRDefault="00E731B3">
            <w:pPr>
              <w:widowControl/>
              <w:jc w:val="left"/>
              <w:rPr>
                <w:rFonts w:ascii="仿宋_GB2312" w:eastAsia="仿宋_GB2312" w:hAnsi="黑体" w:cs="仿宋_GB2312"/>
                <w:sz w:val="28"/>
                <w:szCs w:val="28"/>
              </w:rPr>
            </w:pPr>
          </w:p>
          <w:p w14:paraId="4DD63918" w14:textId="77777777" w:rsidR="00E731B3" w:rsidRDefault="00E731B3">
            <w:pPr>
              <w:widowControl/>
              <w:jc w:val="left"/>
              <w:rPr>
                <w:rFonts w:ascii="仿宋_GB2312" w:eastAsia="仿宋_GB2312" w:hAnsi="黑体" w:cs="仿宋_GB2312"/>
                <w:sz w:val="28"/>
                <w:szCs w:val="28"/>
              </w:rPr>
            </w:pPr>
          </w:p>
          <w:p w14:paraId="2E591CFF" w14:textId="77777777" w:rsidR="00E731B3" w:rsidRDefault="00E731B3">
            <w:pPr>
              <w:widowControl/>
              <w:jc w:val="left"/>
              <w:rPr>
                <w:rFonts w:ascii="仿宋_GB2312" w:eastAsia="仿宋_GB2312" w:hAnsi="黑体" w:cs="仿宋_GB2312"/>
                <w:sz w:val="28"/>
                <w:szCs w:val="28"/>
              </w:rPr>
            </w:pPr>
          </w:p>
          <w:p w14:paraId="2BBA1CDC" w14:textId="77777777" w:rsidR="00E731B3" w:rsidRDefault="00E731B3">
            <w:pPr>
              <w:widowControl/>
              <w:jc w:val="left"/>
              <w:rPr>
                <w:rFonts w:ascii="仿宋_GB2312" w:eastAsia="仿宋_GB2312" w:hAnsi="黑体" w:cs="仿宋_GB2312"/>
                <w:sz w:val="28"/>
                <w:szCs w:val="28"/>
              </w:rPr>
            </w:pPr>
          </w:p>
        </w:tc>
      </w:tr>
      <w:tr w:rsidR="00E731B3" w14:paraId="50D1846A" w14:textId="77777777">
        <w:trPr>
          <w:trHeight w:val="1464"/>
        </w:trPr>
        <w:tc>
          <w:tcPr>
            <w:tcW w:w="8722" w:type="dxa"/>
            <w:vAlign w:val="center"/>
          </w:tcPr>
          <w:p w14:paraId="62A78CCD" w14:textId="77777777" w:rsidR="00E731B3" w:rsidRDefault="001524E0">
            <w:pPr>
              <w:widowControl/>
              <w:rPr>
                <w:rFonts w:ascii="仿宋_GB2312" w:eastAsia="仿宋_GB2312" w:hAnsi="黑体" w:cs="仿宋_GB2312"/>
                <w:sz w:val="28"/>
                <w:szCs w:val="28"/>
              </w:rPr>
            </w:pPr>
            <w:r>
              <w:rPr>
                <w:rFonts w:ascii="仿宋_GB2312" w:eastAsia="仿宋_GB2312" w:hAnsi="仿宋_GB2312" w:cs="仿宋_GB2312" w:hint="eastAsia"/>
                <w:sz w:val="32"/>
                <w:szCs w:val="32"/>
              </w:rPr>
              <w:t>填表人：       联系方式：        单位（盖章）：</w:t>
            </w:r>
          </w:p>
        </w:tc>
      </w:tr>
    </w:tbl>
    <w:p w14:paraId="10D1BE96" w14:textId="77777777" w:rsidR="00E731B3" w:rsidRPr="003E6C01" w:rsidRDefault="001524E0">
      <w:pPr>
        <w:widowControl/>
        <w:rPr>
          <w:rFonts w:ascii="黑体" w:eastAsia="黑体" w:hAnsi="黑体" w:cs="Times New Roman"/>
          <w:sz w:val="40"/>
          <w:szCs w:val="40"/>
        </w:rPr>
      </w:pPr>
      <w:r w:rsidRPr="003E6C01">
        <w:rPr>
          <w:rFonts w:ascii="黑体" w:eastAsia="黑体" w:hAnsi="黑体" w:cs="仿宋_GB2312" w:hint="eastAsia"/>
          <w:sz w:val="32"/>
          <w:szCs w:val="32"/>
        </w:rPr>
        <w:lastRenderedPageBreak/>
        <w:t>附件3</w:t>
      </w:r>
    </w:p>
    <w:p w14:paraId="59893F6E" w14:textId="77777777" w:rsidR="00E731B3" w:rsidRDefault="001524E0">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聊城市智慧教育平台应用工作月度通报明细表</w:t>
      </w:r>
    </w:p>
    <w:p w14:paraId="01534EFC" w14:textId="77777777" w:rsidR="00E731B3" w:rsidRDefault="00E731B3">
      <w:pPr>
        <w:widowControl/>
        <w:spacing w:line="560" w:lineRule="exact"/>
        <w:jc w:val="center"/>
        <w:rPr>
          <w:rFonts w:ascii="宋体" w:hAnsi="宋体"/>
          <w:b/>
          <w:bCs/>
          <w:sz w:val="32"/>
          <w:szCs w:val="32"/>
        </w:rPr>
      </w:pPr>
    </w:p>
    <w:p w14:paraId="7409BBDC" w14:textId="77777777" w:rsidR="00E731B3" w:rsidRDefault="001524E0">
      <w:pPr>
        <w:widowControl/>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说  明</w:t>
      </w:r>
    </w:p>
    <w:p w14:paraId="3478EE78" w14:textId="77777777" w:rsidR="00E731B3" w:rsidRDefault="00E731B3">
      <w:pPr>
        <w:widowControl/>
        <w:spacing w:line="560" w:lineRule="exact"/>
        <w:jc w:val="left"/>
        <w:rPr>
          <w:rFonts w:ascii="仿宋_GB2312" w:eastAsia="仿宋_GB2312" w:hAnsi="仿宋_GB2312" w:cs="仿宋_GB2312"/>
          <w:sz w:val="32"/>
          <w:szCs w:val="32"/>
        </w:rPr>
      </w:pPr>
    </w:p>
    <w:p w14:paraId="1E61473D" w14:textId="77777777" w:rsidR="00E731B3" w:rsidRDefault="001524E0">
      <w:pPr>
        <w:widowControl/>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1.通报时间以月为单位，每月初由聊城市教育和体育局下发通报文件。</w:t>
      </w:r>
    </w:p>
    <w:p w14:paraId="14F6BA3E" w14:textId="77777777" w:rsidR="00E731B3" w:rsidRDefault="001524E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2.通报范围以县（市、区）教育体育局、市属学校为单位，统计各单位下属应用平台学校的教师、学生用户应用数据。</w:t>
      </w:r>
    </w:p>
    <w:p w14:paraId="58539026" w14:textId="77777777" w:rsidR="00E731B3" w:rsidRDefault="001524E0">
      <w:pPr>
        <w:widowControl/>
        <w:spacing w:line="560" w:lineRule="exact"/>
        <w:ind w:firstLineChars="200" w:firstLine="640"/>
        <w:sectPr w:rsidR="00E731B3">
          <w:pgSz w:w="11906" w:h="16838"/>
          <w:pgMar w:top="1701" w:right="1587" w:bottom="1587" w:left="1587" w:header="851" w:footer="992" w:gutter="0"/>
          <w:cols w:space="425"/>
          <w:docGrid w:type="lines" w:linePitch="312"/>
        </w:sectPr>
      </w:pPr>
      <w:r>
        <w:rPr>
          <w:rFonts w:ascii="仿宋_GB2312" w:eastAsia="仿宋_GB2312" w:hAnsi="仿宋_GB2312" w:cs="仿宋_GB2312" w:hint="eastAsia"/>
          <w:sz w:val="32"/>
          <w:szCs w:val="32"/>
        </w:rPr>
        <w:t>3.聊城市智慧教育平台中的“人人通空间APP”是该平台的移动客户端APP，为合法的、准予进入中小学使用的APP，该客户端的应用也列入到平台应用月度通报范围。</w:t>
      </w:r>
    </w:p>
    <w:p w14:paraId="18CDE16A" w14:textId="77777777" w:rsidR="00E731B3" w:rsidRDefault="00E731B3">
      <w:pPr>
        <w:widowControl/>
        <w:jc w:val="left"/>
        <w:rPr>
          <w:rFonts w:ascii="方正小标宋简体" w:eastAsia="方正小标宋简体" w:hAnsi="方正小标宋简体" w:cs="方正小标宋简体"/>
          <w:sz w:val="32"/>
          <w:szCs w:val="32"/>
        </w:rPr>
      </w:pPr>
    </w:p>
    <w:p w14:paraId="2D4D70A8" w14:textId="77777777" w:rsidR="00E731B3" w:rsidRDefault="001524E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2"/>
          <w:szCs w:val="32"/>
        </w:rPr>
        <w:t>聊城市智慧教育平台应用工作月度通报明细表</w:t>
      </w:r>
    </w:p>
    <w:tbl>
      <w:tblPr>
        <w:tblW w:w="14814" w:type="dxa"/>
        <w:tblInd w:w="-417" w:type="dxa"/>
        <w:tblLayout w:type="fixed"/>
        <w:tblLook w:val="04A0" w:firstRow="1" w:lastRow="0" w:firstColumn="1" w:lastColumn="0" w:noHBand="0" w:noVBand="1"/>
      </w:tblPr>
      <w:tblGrid>
        <w:gridCol w:w="1316"/>
        <w:gridCol w:w="860"/>
        <w:gridCol w:w="832"/>
        <w:gridCol w:w="882"/>
        <w:gridCol w:w="1041"/>
        <w:gridCol w:w="1157"/>
        <w:gridCol w:w="1024"/>
        <w:gridCol w:w="1049"/>
        <w:gridCol w:w="1049"/>
        <w:gridCol w:w="940"/>
        <w:gridCol w:w="892"/>
        <w:gridCol w:w="819"/>
        <w:gridCol w:w="703"/>
        <w:gridCol w:w="900"/>
        <w:gridCol w:w="675"/>
        <w:gridCol w:w="675"/>
      </w:tblGrid>
      <w:tr w:rsidR="00E731B3" w14:paraId="3680A11B" w14:textId="77777777">
        <w:trPr>
          <w:trHeight w:val="453"/>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E7AC02"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区县</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E8D6F"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平台</w:t>
            </w:r>
            <w:r>
              <w:rPr>
                <w:rFonts w:ascii="黑体" w:eastAsia="黑体" w:hAnsi="黑体" w:cs="仿宋_GB2312" w:hint="eastAsia"/>
                <w:kern w:val="0"/>
                <w:sz w:val="20"/>
                <w:szCs w:val="20"/>
              </w:rPr>
              <w:br/>
              <w:t>学校数</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4CAD1"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平台</w:t>
            </w:r>
            <w:r>
              <w:rPr>
                <w:rFonts w:ascii="黑体" w:eastAsia="黑体" w:hAnsi="黑体" w:cs="仿宋_GB2312" w:hint="eastAsia"/>
                <w:kern w:val="0"/>
                <w:sz w:val="20"/>
                <w:szCs w:val="20"/>
              </w:rPr>
              <w:br/>
              <w:t>教师数</w:t>
            </w: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5988D"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平台登录</w:t>
            </w:r>
          </w:p>
        </w:tc>
        <w:tc>
          <w:tcPr>
            <w:tcW w:w="42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5A5753"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教学应用</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4FFF7"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办公应用</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6C8776"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通知公告</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95A6D1"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活动开展数</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2D5773"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市平台投稿通过数</w:t>
            </w:r>
          </w:p>
        </w:tc>
      </w:tr>
      <w:tr w:rsidR="00E731B3" w14:paraId="478B3198" w14:textId="77777777">
        <w:trPr>
          <w:trHeight w:val="638"/>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B169D6" w14:textId="77777777" w:rsidR="00E731B3" w:rsidRDefault="00E731B3">
            <w:pPr>
              <w:jc w:val="center"/>
              <w:rPr>
                <w:rFonts w:ascii="黑体" w:eastAsia="黑体" w:hAnsi="黑体" w:cs="仿宋_GB2312"/>
                <w:sz w:val="20"/>
                <w:szCs w:val="20"/>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63F8F" w14:textId="77777777" w:rsidR="00E731B3" w:rsidRDefault="00E731B3">
            <w:pPr>
              <w:jc w:val="center"/>
              <w:rPr>
                <w:rFonts w:ascii="黑体" w:eastAsia="黑体" w:hAnsi="黑体" w:cs="仿宋_GB2312"/>
                <w:sz w:val="20"/>
                <w:szCs w:val="20"/>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144DD" w14:textId="77777777" w:rsidR="00E731B3" w:rsidRDefault="00E731B3">
            <w:pPr>
              <w:jc w:val="center"/>
              <w:rPr>
                <w:rFonts w:ascii="黑体" w:eastAsia="黑体" w:hAnsi="黑体"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AC0D"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教师登录总数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396D"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教师人均登录数</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BE81C"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教师教学使用次数</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4807"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教师人均</w:t>
            </w:r>
            <w:r>
              <w:rPr>
                <w:rFonts w:ascii="黑体" w:eastAsia="黑体" w:hAnsi="黑体" w:cs="仿宋_GB2312" w:hint="eastAsia"/>
                <w:kern w:val="0"/>
                <w:sz w:val="20"/>
                <w:szCs w:val="20"/>
              </w:rPr>
              <w:br/>
              <w:t>使用次数</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DD75"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教师有效授课总数</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8BB9"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教师人均授课数</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22B8"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学校应用次数</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BB38"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校均使用次数</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2D08"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月发布次数</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77600"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校均次数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E600"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开展</w:t>
            </w:r>
            <w:r>
              <w:rPr>
                <w:rFonts w:ascii="黑体" w:eastAsia="黑体" w:hAnsi="黑体" w:cs="仿宋_GB2312" w:hint="eastAsia"/>
                <w:kern w:val="0"/>
                <w:sz w:val="20"/>
                <w:szCs w:val="20"/>
              </w:rPr>
              <w:br/>
              <w:t>活动数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3530" w14:textId="77777777" w:rsidR="00E731B3" w:rsidRDefault="001524E0">
            <w:pPr>
              <w:widowControl/>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参与</w:t>
            </w:r>
            <w:r>
              <w:rPr>
                <w:rFonts w:ascii="黑体" w:eastAsia="黑体" w:hAnsi="黑体" w:cs="仿宋_GB2312" w:hint="eastAsia"/>
                <w:kern w:val="0"/>
                <w:sz w:val="20"/>
                <w:szCs w:val="20"/>
              </w:rPr>
              <w:br/>
              <w:t>人数</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F4C34" w14:textId="77777777" w:rsidR="00E731B3" w:rsidRDefault="00E731B3">
            <w:pPr>
              <w:jc w:val="center"/>
              <w:rPr>
                <w:rFonts w:ascii="仿宋_GB2312" w:eastAsia="仿宋_GB2312" w:hAnsi="仿宋_GB2312" w:cs="仿宋_GB2312"/>
                <w:b/>
                <w:bCs/>
                <w:sz w:val="20"/>
                <w:szCs w:val="20"/>
              </w:rPr>
            </w:pPr>
          </w:p>
        </w:tc>
      </w:tr>
      <w:tr w:rsidR="00E731B3" w14:paraId="07489622"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A71BB"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东昌府区</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9E0C9"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14E4C"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573D4" w14:textId="77777777" w:rsidR="00E731B3" w:rsidRDefault="00E731B3">
            <w:pPr>
              <w:jc w:val="center"/>
              <w:rPr>
                <w:rFonts w:ascii="仿宋_GB2312" w:eastAsia="仿宋_GB2312" w:hAnsi="仿宋_GB2312" w:cs="仿宋_GB2312"/>
                <w:sz w:val="22"/>
                <w:szCs w:val="22"/>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96B07"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BAB4E"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7BF47"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1EEDE"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59FF3"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61D4C"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EB55E"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098F0"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7F518"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2859D"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CC774"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C8AE0" w14:textId="77777777" w:rsidR="00E731B3" w:rsidRDefault="00E731B3">
            <w:pPr>
              <w:jc w:val="center"/>
              <w:rPr>
                <w:rFonts w:ascii="仿宋_GB2312" w:eastAsia="仿宋_GB2312" w:hAnsi="仿宋_GB2312" w:cs="仿宋_GB2312"/>
                <w:sz w:val="24"/>
              </w:rPr>
            </w:pPr>
          </w:p>
        </w:tc>
      </w:tr>
      <w:tr w:rsidR="00E731B3" w14:paraId="46139BC9"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45944"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临清市</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1410C"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93DCE"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4D683"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62EC9"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DDD4FF"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11DC5"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FCDF5"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CFD1B"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6CB21"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B6E0E"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9EA5A"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03B50"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043E1"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8E414"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2CF32" w14:textId="77777777" w:rsidR="00E731B3" w:rsidRDefault="00E731B3">
            <w:pPr>
              <w:jc w:val="center"/>
              <w:rPr>
                <w:rFonts w:ascii="仿宋_GB2312" w:eastAsia="仿宋_GB2312" w:hAnsi="仿宋_GB2312" w:cs="仿宋_GB2312"/>
                <w:sz w:val="24"/>
              </w:rPr>
            </w:pPr>
          </w:p>
        </w:tc>
      </w:tr>
      <w:tr w:rsidR="00E731B3" w14:paraId="7CC6C19B"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C5A10"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冠县</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8152C"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0E81C"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5840A"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76168"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08A4E"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69CAA"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506CA"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255D7"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3E6A9"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494CC"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D20D0"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0A913"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30BC0"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6BA64"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948B2" w14:textId="77777777" w:rsidR="00E731B3" w:rsidRDefault="00E731B3">
            <w:pPr>
              <w:jc w:val="center"/>
              <w:rPr>
                <w:rFonts w:ascii="仿宋_GB2312" w:eastAsia="仿宋_GB2312" w:hAnsi="仿宋_GB2312" w:cs="仿宋_GB2312"/>
                <w:sz w:val="24"/>
              </w:rPr>
            </w:pPr>
          </w:p>
        </w:tc>
      </w:tr>
      <w:tr w:rsidR="00E731B3" w14:paraId="1DD2F4F2"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E5BB4"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莘县</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10719"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A038E"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771E47"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14C68"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CF79D"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426F6"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79EFB"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AE770"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D8F07"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4C321"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E9CAF"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DBB4B"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6FE4B"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6591D"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58D86" w14:textId="77777777" w:rsidR="00E731B3" w:rsidRDefault="00E731B3">
            <w:pPr>
              <w:jc w:val="center"/>
              <w:rPr>
                <w:rFonts w:ascii="仿宋_GB2312" w:eastAsia="仿宋_GB2312" w:hAnsi="仿宋_GB2312" w:cs="仿宋_GB2312"/>
                <w:sz w:val="24"/>
              </w:rPr>
            </w:pPr>
          </w:p>
        </w:tc>
      </w:tr>
      <w:tr w:rsidR="00E731B3" w14:paraId="589227EF" w14:textId="77777777">
        <w:trPr>
          <w:trHeight w:val="418"/>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BA249"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阳谷县</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D9119"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47054"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63749"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3AD3B"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995BD"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23D51"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7151A"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18DFD"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11360"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13C5E"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5AA9B"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EC896"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1F8E2"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5E080"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265A5" w14:textId="77777777" w:rsidR="00E731B3" w:rsidRDefault="00E731B3">
            <w:pPr>
              <w:jc w:val="center"/>
              <w:rPr>
                <w:rFonts w:ascii="仿宋_GB2312" w:eastAsia="仿宋_GB2312" w:hAnsi="仿宋_GB2312" w:cs="仿宋_GB2312"/>
                <w:sz w:val="24"/>
              </w:rPr>
            </w:pPr>
          </w:p>
        </w:tc>
      </w:tr>
      <w:tr w:rsidR="00E731B3" w14:paraId="21C85258"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2D01E"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东阿县</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6F600"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83570"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708EB"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DE354"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7040E"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34E5A"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18E31"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8A9D1"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7A3B8"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0C027"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8912D"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65299"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B9D1D"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719BC"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2FD9E" w14:textId="77777777" w:rsidR="00E731B3" w:rsidRDefault="00E731B3">
            <w:pPr>
              <w:jc w:val="center"/>
              <w:rPr>
                <w:rFonts w:ascii="仿宋_GB2312" w:eastAsia="仿宋_GB2312" w:hAnsi="仿宋_GB2312" w:cs="仿宋_GB2312"/>
                <w:sz w:val="24"/>
              </w:rPr>
            </w:pPr>
          </w:p>
        </w:tc>
      </w:tr>
      <w:tr w:rsidR="00E731B3" w14:paraId="1D302542"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BB96F"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茌平区</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5AB64"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D13E3"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0CF44"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C61CF"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11092"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5B117"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7A974"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CA8C5"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38168"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84593"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20D97"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036FE"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A7FA5"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FC0D3"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51700" w14:textId="77777777" w:rsidR="00E731B3" w:rsidRDefault="00E731B3">
            <w:pPr>
              <w:jc w:val="center"/>
              <w:rPr>
                <w:rFonts w:ascii="仿宋_GB2312" w:eastAsia="仿宋_GB2312" w:hAnsi="仿宋_GB2312" w:cs="仿宋_GB2312"/>
                <w:sz w:val="24"/>
              </w:rPr>
            </w:pPr>
          </w:p>
        </w:tc>
      </w:tr>
      <w:tr w:rsidR="00E731B3" w14:paraId="7053C687"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208AD"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高唐县</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3BB6C"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11A1"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2F67A"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66781"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4DC11D"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65C1C"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891A4"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7F09C"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654B5"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C7AE6"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3868B"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D7D27"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72845"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0B683"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67217" w14:textId="77777777" w:rsidR="00E731B3" w:rsidRDefault="00E731B3">
            <w:pPr>
              <w:jc w:val="center"/>
              <w:rPr>
                <w:rFonts w:ascii="仿宋_GB2312" w:eastAsia="仿宋_GB2312" w:hAnsi="仿宋_GB2312" w:cs="仿宋_GB2312"/>
                <w:sz w:val="24"/>
              </w:rPr>
            </w:pPr>
          </w:p>
        </w:tc>
      </w:tr>
      <w:tr w:rsidR="00E731B3" w14:paraId="6ADC23A5"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411B7"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开发区</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8903E"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2708B"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44C0E"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67A79"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52F13"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BD1CE"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CA6E0"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AAD73"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F8F4"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7A339"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DA1D7"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690AA"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8C89D"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4F672"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F2ADD" w14:textId="77777777" w:rsidR="00E731B3" w:rsidRDefault="00E731B3">
            <w:pPr>
              <w:jc w:val="center"/>
              <w:rPr>
                <w:rFonts w:ascii="仿宋_GB2312" w:eastAsia="仿宋_GB2312" w:hAnsi="仿宋_GB2312" w:cs="仿宋_GB2312"/>
                <w:sz w:val="24"/>
              </w:rPr>
            </w:pPr>
          </w:p>
        </w:tc>
      </w:tr>
      <w:tr w:rsidR="00E731B3" w14:paraId="0A71AA72"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05619"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高新区</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3B8F4"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B2124"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313E7"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F7D1A"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F35C6"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EB2E9"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28782"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57186"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0FFB7"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EE7BF"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D632E"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2988E"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345F3"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F34E5"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D292E" w14:textId="77777777" w:rsidR="00E731B3" w:rsidRDefault="00E731B3">
            <w:pPr>
              <w:jc w:val="center"/>
              <w:rPr>
                <w:rFonts w:ascii="仿宋_GB2312" w:eastAsia="仿宋_GB2312" w:hAnsi="仿宋_GB2312" w:cs="仿宋_GB2312"/>
                <w:sz w:val="24"/>
              </w:rPr>
            </w:pPr>
          </w:p>
        </w:tc>
      </w:tr>
      <w:tr w:rsidR="00E731B3" w14:paraId="7AD0205C" w14:textId="77777777">
        <w:trPr>
          <w:trHeight w:val="32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49DFF"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度假区</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E1D85"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F6802"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D5F5C3"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1F601"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77F19"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3A9F1"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B3D73"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10F6A"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9168C"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2C5D0"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B84F1"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7FD3A"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A4E39"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7A45F"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9932E" w14:textId="77777777" w:rsidR="00E731B3" w:rsidRDefault="00E731B3">
            <w:pPr>
              <w:jc w:val="center"/>
              <w:rPr>
                <w:rFonts w:ascii="仿宋_GB2312" w:eastAsia="仿宋_GB2312" w:hAnsi="仿宋_GB2312" w:cs="仿宋_GB2312"/>
                <w:sz w:val="24"/>
              </w:rPr>
            </w:pPr>
          </w:p>
        </w:tc>
      </w:tr>
      <w:tr w:rsidR="00E731B3" w14:paraId="4729481A" w14:textId="77777777">
        <w:trPr>
          <w:trHeight w:val="337"/>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654DF" w14:textId="77777777" w:rsidR="00E731B3" w:rsidRDefault="001524E0">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合计</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2B4C5" w14:textId="77777777" w:rsidR="00E731B3" w:rsidRDefault="00E731B3">
            <w:pPr>
              <w:jc w:val="center"/>
              <w:rPr>
                <w:rFonts w:ascii="仿宋_GB2312" w:eastAsia="仿宋_GB2312" w:hAnsi="仿宋_GB2312" w:cs="仿宋_GB2312"/>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DC786" w14:textId="77777777" w:rsidR="00E731B3" w:rsidRDefault="00E731B3">
            <w:pPr>
              <w:jc w:val="center"/>
              <w:rPr>
                <w:rFonts w:ascii="仿宋_GB2312" w:eastAsia="仿宋_GB2312" w:hAnsi="仿宋_GB2312" w:cs="仿宋_GB2312"/>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C5757" w14:textId="77777777" w:rsidR="00E731B3" w:rsidRDefault="00E731B3">
            <w:pPr>
              <w:jc w:val="center"/>
              <w:rPr>
                <w:rFonts w:ascii="仿宋_GB2312" w:eastAsia="仿宋_GB2312" w:hAnsi="仿宋_GB2312" w:cs="仿宋_GB2312"/>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F8198" w14:textId="77777777" w:rsidR="00E731B3" w:rsidRDefault="00E731B3">
            <w:pPr>
              <w:jc w:val="center"/>
              <w:rPr>
                <w:rFonts w:ascii="仿宋_GB2312" w:eastAsia="仿宋_GB2312" w:hAnsi="仿宋_GB2312" w:cs="仿宋_GB2312"/>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B67A8" w14:textId="77777777" w:rsidR="00E731B3" w:rsidRDefault="00E731B3">
            <w:pPr>
              <w:jc w:val="center"/>
              <w:rPr>
                <w:rFonts w:ascii="仿宋_GB2312" w:eastAsia="仿宋_GB2312" w:hAnsi="仿宋_GB2312" w:cs="仿宋_GB2312"/>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45DC9"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EEC59" w14:textId="77777777" w:rsidR="00E731B3" w:rsidRDefault="00E731B3">
            <w:pPr>
              <w:jc w:val="center"/>
              <w:rPr>
                <w:rFonts w:ascii="仿宋_GB2312" w:eastAsia="仿宋_GB2312" w:hAnsi="仿宋_GB2312" w:cs="仿宋_GB2312"/>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DBD6B" w14:textId="77777777" w:rsidR="00E731B3" w:rsidRDefault="00E731B3">
            <w:pPr>
              <w:jc w:val="center"/>
              <w:rPr>
                <w:rFonts w:ascii="仿宋_GB2312" w:eastAsia="仿宋_GB2312" w:hAnsi="仿宋_GB2312" w:cs="仿宋_GB2312"/>
                <w:sz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8765B" w14:textId="77777777" w:rsidR="00E731B3" w:rsidRDefault="00E731B3">
            <w:pPr>
              <w:jc w:val="center"/>
              <w:rPr>
                <w:rFonts w:ascii="仿宋_GB2312" w:eastAsia="仿宋_GB2312" w:hAnsi="仿宋_GB2312" w:cs="仿宋_GB2312"/>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1671D" w14:textId="77777777" w:rsidR="00E731B3" w:rsidRDefault="00E731B3">
            <w:pPr>
              <w:jc w:val="center"/>
              <w:rPr>
                <w:rFonts w:ascii="仿宋_GB2312" w:eastAsia="仿宋_GB2312" w:hAnsi="仿宋_GB2312" w:cs="仿宋_GB2312"/>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D864B" w14:textId="77777777" w:rsidR="00E731B3" w:rsidRDefault="00E731B3">
            <w:pPr>
              <w:jc w:val="center"/>
              <w:rPr>
                <w:rFonts w:ascii="仿宋_GB2312" w:eastAsia="仿宋_GB2312" w:hAnsi="仿宋_GB2312" w:cs="仿宋_GB2312"/>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5E562" w14:textId="77777777" w:rsidR="00E731B3" w:rsidRDefault="00E731B3">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D9713"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98FC4" w14:textId="77777777" w:rsidR="00E731B3" w:rsidRDefault="00E731B3">
            <w:pPr>
              <w:jc w:val="center"/>
              <w:rPr>
                <w:rFonts w:ascii="仿宋_GB2312" w:eastAsia="仿宋_GB2312" w:hAnsi="仿宋_GB2312" w:cs="仿宋_GB2312"/>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D2035" w14:textId="77777777" w:rsidR="00E731B3" w:rsidRDefault="00E731B3">
            <w:pPr>
              <w:jc w:val="center"/>
              <w:rPr>
                <w:rFonts w:ascii="仿宋_GB2312" w:eastAsia="仿宋_GB2312" w:hAnsi="仿宋_GB2312" w:cs="仿宋_GB2312"/>
                <w:sz w:val="24"/>
              </w:rPr>
            </w:pPr>
          </w:p>
        </w:tc>
      </w:tr>
    </w:tbl>
    <w:p w14:paraId="15BFE5CA" w14:textId="77777777" w:rsidR="00E731B3" w:rsidRDefault="001524E0">
      <w:pPr>
        <w:ind w:firstLineChars="200" w:firstLine="420"/>
        <w:rPr>
          <w:rFonts w:ascii="仿宋_GB2312" w:eastAsia="仿宋_GB2312" w:hAnsi="仿宋_GB2312" w:cs="仿宋_GB2312"/>
        </w:rPr>
      </w:pPr>
      <w:r>
        <w:rPr>
          <w:rFonts w:ascii="仿宋_GB2312" w:eastAsia="仿宋_GB2312" w:hAnsi="仿宋_GB2312" w:cs="仿宋_GB2312" w:hint="eastAsia"/>
        </w:rPr>
        <w:t>说明：</w:t>
      </w:r>
    </w:p>
    <w:p w14:paraId="7DDF2FC6" w14:textId="77777777" w:rsidR="00E731B3" w:rsidRDefault="001524E0">
      <w:pPr>
        <w:ind w:firstLineChars="200" w:firstLine="420"/>
        <w:rPr>
          <w:rFonts w:ascii="仿宋_GB2312" w:eastAsia="仿宋_GB2312" w:hAnsi="仿宋_GB2312" w:cs="仿宋_GB2312"/>
        </w:rPr>
      </w:pPr>
      <w:r>
        <w:rPr>
          <w:rFonts w:ascii="仿宋_GB2312" w:eastAsia="仿宋_GB2312" w:hAnsi="仿宋_GB2312" w:cs="仿宋_GB2312" w:hint="eastAsia"/>
        </w:rPr>
        <w:t>1.办公管理数据采集通知公告、日常巡查、数据上报、值班管理、流程审批、教师考勤、周行事历、会议安排、每周食谱、设备报修、问卷调查、物品申领、场馆申请、工资管理、学生请假、公文流转、学生点评等应用数据。</w:t>
      </w:r>
    </w:p>
    <w:p w14:paraId="7638C460" w14:textId="77777777" w:rsidR="00E731B3" w:rsidRDefault="001524E0">
      <w:pPr>
        <w:ind w:firstLineChars="200" w:firstLine="420"/>
        <w:rPr>
          <w:rFonts w:ascii="仿宋_GB2312" w:eastAsia="仿宋_GB2312" w:hAnsi="仿宋_GB2312" w:cs="仿宋_GB2312"/>
          <w:sz w:val="32"/>
          <w:szCs w:val="32"/>
        </w:rPr>
      </w:pPr>
      <w:r>
        <w:rPr>
          <w:rFonts w:ascii="仿宋_GB2312" w:eastAsia="仿宋_GB2312" w:hAnsi="仿宋_GB2312" w:cs="仿宋_GB2312" w:hint="eastAsia"/>
        </w:rPr>
        <w:t>2.活动开展数据采集活动广场、习惯养成等应用数据。</w:t>
      </w:r>
    </w:p>
    <w:sectPr w:rsidR="00E731B3" w:rsidSect="00E731B3">
      <w:pgSz w:w="16838" w:h="11906" w:orient="landscape"/>
      <w:pgMar w:top="1701" w:right="1587" w:bottom="158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DAD4" w14:textId="77777777" w:rsidR="00450326" w:rsidRDefault="00450326" w:rsidP="00E731B3">
      <w:r>
        <w:separator/>
      </w:r>
    </w:p>
  </w:endnote>
  <w:endnote w:type="continuationSeparator" w:id="0">
    <w:p w14:paraId="64E5079C" w14:textId="77777777" w:rsidR="00450326" w:rsidRDefault="00450326" w:rsidP="00E7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EDB4" w14:textId="77777777" w:rsidR="003E6C01" w:rsidRPr="003E6C01" w:rsidRDefault="003E6C01">
    <w:pPr>
      <w:pStyle w:val="a6"/>
      <w:rPr>
        <w:sz w:val="21"/>
        <w:szCs w:val="21"/>
      </w:rPr>
    </w:pPr>
    <w:r w:rsidRPr="003E6C01">
      <w:rPr>
        <w:rFonts w:hint="eastAsia"/>
        <w:sz w:val="21"/>
        <w:szCs w:val="21"/>
      </w:rPr>
      <w:t>—</w:t>
    </w:r>
    <w:sdt>
      <w:sdtPr>
        <w:rPr>
          <w:sz w:val="21"/>
          <w:szCs w:val="21"/>
        </w:rPr>
        <w:id w:val="194534772"/>
        <w:docPartObj>
          <w:docPartGallery w:val="Page Numbers (Bottom of Page)"/>
          <w:docPartUnique/>
        </w:docPartObj>
      </w:sdtPr>
      <w:sdtContent>
        <w:r w:rsidRPr="003E6C01">
          <w:rPr>
            <w:sz w:val="21"/>
            <w:szCs w:val="21"/>
          </w:rPr>
          <w:fldChar w:fldCharType="begin"/>
        </w:r>
        <w:r w:rsidRPr="003E6C01">
          <w:rPr>
            <w:sz w:val="21"/>
            <w:szCs w:val="21"/>
          </w:rPr>
          <w:instrText xml:space="preserve"> PAGE   \* MERGEFORMAT </w:instrText>
        </w:r>
        <w:r w:rsidRPr="003E6C01">
          <w:rPr>
            <w:sz w:val="21"/>
            <w:szCs w:val="21"/>
          </w:rPr>
          <w:fldChar w:fldCharType="separate"/>
        </w:r>
        <w:r w:rsidRPr="003E6C01">
          <w:rPr>
            <w:noProof/>
            <w:sz w:val="21"/>
            <w:szCs w:val="21"/>
            <w:lang w:val="zh-CN"/>
          </w:rPr>
          <w:t>2</w:t>
        </w:r>
        <w:r w:rsidRPr="003E6C01">
          <w:rPr>
            <w:sz w:val="21"/>
            <w:szCs w:val="21"/>
          </w:rPr>
          <w:fldChar w:fldCharType="end"/>
        </w:r>
        <w:r w:rsidRPr="003E6C01">
          <w:rPr>
            <w:rFonts w:hint="eastAsia"/>
            <w:sz w:val="21"/>
            <w:szCs w:val="21"/>
          </w:rPr>
          <w:t>—</w:t>
        </w:r>
      </w:sdtContent>
    </w:sdt>
  </w:p>
  <w:p w14:paraId="3483D8C0" w14:textId="77777777" w:rsidR="003E6C01" w:rsidRDefault="003E6C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0AA0" w14:textId="77777777" w:rsidR="003E6C01" w:rsidRPr="003E6C01" w:rsidRDefault="003E6C01">
    <w:pPr>
      <w:pStyle w:val="a6"/>
      <w:jc w:val="right"/>
      <w:rPr>
        <w:sz w:val="21"/>
        <w:szCs w:val="21"/>
      </w:rPr>
    </w:pPr>
    <w:r w:rsidRPr="003E6C01">
      <w:rPr>
        <w:rFonts w:hint="eastAsia"/>
        <w:sz w:val="21"/>
        <w:szCs w:val="21"/>
      </w:rPr>
      <w:t>—</w:t>
    </w:r>
    <w:sdt>
      <w:sdtPr>
        <w:rPr>
          <w:sz w:val="21"/>
          <w:szCs w:val="21"/>
        </w:rPr>
        <w:id w:val="194534779"/>
        <w:docPartObj>
          <w:docPartGallery w:val="Page Numbers (Bottom of Page)"/>
          <w:docPartUnique/>
        </w:docPartObj>
      </w:sdtPr>
      <w:sdtContent>
        <w:r w:rsidRPr="003E6C01">
          <w:rPr>
            <w:sz w:val="21"/>
            <w:szCs w:val="21"/>
          </w:rPr>
          <w:fldChar w:fldCharType="begin"/>
        </w:r>
        <w:r w:rsidRPr="003E6C01">
          <w:rPr>
            <w:sz w:val="21"/>
            <w:szCs w:val="21"/>
          </w:rPr>
          <w:instrText xml:space="preserve"> PAGE   \* MERGEFORMAT </w:instrText>
        </w:r>
        <w:r w:rsidRPr="003E6C01">
          <w:rPr>
            <w:sz w:val="21"/>
            <w:szCs w:val="21"/>
          </w:rPr>
          <w:fldChar w:fldCharType="separate"/>
        </w:r>
        <w:r w:rsidRPr="003E6C01">
          <w:rPr>
            <w:noProof/>
            <w:sz w:val="21"/>
            <w:szCs w:val="21"/>
            <w:lang w:val="zh-CN"/>
          </w:rPr>
          <w:t>1</w:t>
        </w:r>
        <w:r w:rsidRPr="003E6C01">
          <w:rPr>
            <w:sz w:val="21"/>
            <w:szCs w:val="21"/>
          </w:rPr>
          <w:fldChar w:fldCharType="end"/>
        </w:r>
        <w:r w:rsidRPr="003E6C01">
          <w:rPr>
            <w:rFonts w:hint="eastAsia"/>
            <w:sz w:val="21"/>
            <w:szCs w:val="21"/>
          </w:rPr>
          <w:t>—</w:t>
        </w:r>
      </w:sdtContent>
    </w:sdt>
  </w:p>
  <w:p w14:paraId="0C6E7C09" w14:textId="77777777" w:rsidR="003E6C01" w:rsidRDefault="003E6C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E7D7" w14:textId="77777777" w:rsidR="00450326" w:rsidRDefault="00450326" w:rsidP="00E731B3">
      <w:r>
        <w:separator/>
      </w:r>
    </w:p>
  </w:footnote>
  <w:footnote w:type="continuationSeparator" w:id="0">
    <w:p w14:paraId="20CAA2DD" w14:textId="77777777" w:rsidR="00450326" w:rsidRDefault="00450326" w:rsidP="00E7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70631"/>
    <w:multiLevelType w:val="singleLevel"/>
    <w:tmpl w:val="00000000"/>
    <w:lvl w:ilvl="0">
      <w:start w:val="3"/>
      <w:numFmt w:val="chineseCounting"/>
      <w:suff w:val="nothing"/>
      <w:lvlText w:val="（%1）"/>
      <w:lvlJc w:val="left"/>
      <w:rPr>
        <w:rFonts w:hint="eastAsia"/>
      </w:rPr>
    </w:lvl>
  </w:abstractNum>
  <w:num w:numId="1" w16cid:durableId="28280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B3"/>
    <w:rsid w:val="001524E0"/>
    <w:rsid w:val="003E6C01"/>
    <w:rsid w:val="00450326"/>
    <w:rsid w:val="006816CC"/>
    <w:rsid w:val="00E731B3"/>
    <w:rsid w:val="07330863"/>
    <w:rsid w:val="08551FF8"/>
    <w:rsid w:val="336D6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3D233D"/>
  <w15:docId w15:val="{8E08C383-4527-4AEB-87EA-F12D721B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1B3"/>
    <w:pPr>
      <w:widowControl w:val="0"/>
      <w:jc w:val="both"/>
    </w:pPr>
    <w:rPr>
      <w:rFonts w:ascii="Calibri" w:hAnsi="Calibri" w:cs="宋体"/>
      <w:kern w:val="2"/>
      <w:sz w:val="21"/>
      <w:szCs w:val="24"/>
    </w:rPr>
  </w:style>
  <w:style w:type="paragraph" w:styleId="3">
    <w:name w:val="heading 3"/>
    <w:basedOn w:val="a"/>
    <w:next w:val="a"/>
    <w:qFormat/>
    <w:rsid w:val="00E731B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E731B3"/>
    <w:rPr>
      <w:rFonts w:ascii="Times New Roman"/>
    </w:rPr>
  </w:style>
  <w:style w:type="paragraph" w:styleId="a5">
    <w:name w:val="Body Text Indent"/>
    <w:basedOn w:val="a"/>
    <w:next w:val="a"/>
    <w:qFormat/>
    <w:rsid w:val="00E731B3"/>
    <w:pPr>
      <w:ind w:leftChars="200" w:left="420"/>
    </w:pPr>
  </w:style>
  <w:style w:type="paragraph" w:styleId="a6">
    <w:name w:val="footer"/>
    <w:basedOn w:val="a"/>
    <w:link w:val="a7"/>
    <w:uiPriority w:val="99"/>
    <w:qFormat/>
    <w:rsid w:val="00E731B3"/>
    <w:pPr>
      <w:tabs>
        <w:tab w:val="center" w:pos="4153"/>
        <w:tab w:val="right" w:pos="8306"/>
      </w:tabs>
      <w:snapToGrid w:val="0"/>
      <w:jc w:val="left"/>
    </w:pPr>
    <w:rPr>
      <w:sz w:val="18"/>
      <w:szCs w:val="18"/>
    </w:rPr>
  </w:style>
  <w:style w:type="paragraph" w:styleId="a8">
    <w:name w:val="header"/>
    <w:basedOn w:val="a"/>
    <w:link w:val="a9"/>
    <w:qFormat/>
    <w:rsid w:val="00E731B3"/>
    <w:pPr>
      <w:tabs>
        <w:tab w:val="center" w:pos="4153"/>
        <w:tab w:val="right" w:pos="8306"/>
      </w:tabs>
      <w:snapToGrid w:val="0"/>
      <w:jc w:val="center"/>
    </w:pPr>
    <w:rPr>
      <w:sz w:val="18"/>
      <w:szCs w:val="18"/>
    </w:rPr>
  </w:style>
  <w:style w:type="paragraph" w:styleId="aa">
    <w:name w:val="Body Text First Indent"/>
    <w:basedOn w:val="a3"/>
    <w:qFormat/>
    <w:rsid w:val="00E731B3"/>
    <w:pPr>
      <w:ind w:firstLineChars="100" w:firstLine="420"/>
    </w:pPr>
  </w:style>
  <w:style w:type="paragraph" w:styleId="2">
    <w:name w:val="Body Text First Indent 2"/>
    <w:basedOn w:val="a5"/>
    <w:next w:val="a"/>
    <w:link w:val="20"/>
    <w:qFormat/>
    <w:rsid w:val="00E731B3"/>
    <w:pPr>
      <w:ind w:firstLine="420"/>
    </w:pPr>
  </w:style>
  <w:style w:type="table" w:styleId="ab">
    <w:name w:val="Table Grid"/>
    <w:basedOn w:val="a1"/>
    <w:qFormat/>
    <w:rsid w:val="00E731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sid w:val="00E731B3"/>
    <w:rPr>
      <w:color w:val="0563C1"/>
      <w:u w:val="single"/>
    </w:rPr>
  </w:style>
  <w:style w:type="paragraph" w:styleId="ad">
    <w:name w:val="List Paragraph"/>
    <w:basedOn w:val="a"/>
    <w:uiPriority w:val="99"/>
    <w:qFormat/>
    <w:rsid w:val="00E731B3"/>
    <w:pPr>
      <w:ind w:firstLineChars="200" w:firstLine="420"/>
    </w:pPr>
  </w:style>
  <w:style w:type="character" w:customStyle="1" w:styleId="font81">
    <w:name w:val="font81"/>
    <w:basedOn w:val="a0"/>
    <w:qFormat/>
    <w:rsid w:val="00E731B3"/>
    <w:rPr>
      <w:rFonts w:ascii="宋体" w:eastAsia="宋体" w:hAnsi="宋体" w:cs="宋体" w:hint="eastAsia"/>
      <w:color w:val="000000"/>
      <w:sz w:val="32"/>
      <w:szCs w:val="32"/>
      <w:u w:val="none"/>
    </w:rPr>
  </w:style>
  <w:style w:type="character" w:customStyle="1" w:styleId="font11">
    <w:name w:val="font11"/>
    <w:basedOn w:val="a0"/>
    <w:qFormat/>
    <w:rsid w:val="00E731B3"/>
    <w:rPr>
      <w:rFonts w:ascii="宋体" w:eastAsia="宋体" w:hAnsi="宋体" w:cs="宋体" w:hint="eastAsia"/>
      <w:b/>
      <w:bCs/>
      <w:color w:val="000000"/>
      <w:sz w:val="32"/>
      <w:szCs w:val="32"/>
      <w:u w:val="none"/>
    </w:rPr>
  </w:style>
  <w:style w:type="table" w:customStyle="1" w:styleId="TableNormal">
    <w:name w:val="Table Normal"/>
    <w:qFormat/>
    <w:rsid w:val="00E731B3"/>
    <w:tblPr>
      <w:tblCellMar>
        <w:top w:w="0" w:type="dxa"/>
        <w:left w:w="0" w:type="dxa"/>
        <w:bottom w:w="0" w:type="dxa"/>
        <w:right w:w="0" w:type="dxa"/>
      </w:tblCellMar>
    </w:tblPr>
  </w:style>
  <w:style w:type="paragraph" w:customStyle="1" w:styleId="TableText">
    <w:name w:val="Table Text"/>
    <w:basedOn w:val="a"/>
    <w:qFormat/>
    <w:rsid w:val="00E731B3"/>
    <w:rPr>
      <w:rFonts w:ascii="新宋体" w:eastAsia="新宋体" w:hAnsi="新宋体" w:cs="新宋体"/>
      <w:szCs w:val="21"/>
      <w:lang w:eastAsia="en-US"/>
    </w:rPr>
  </w:style>
  <w:style w:type="character" w:customStyle="1" w:styleId="20">
    <w:name w:val="正文文本首行缩进 2 字符"/>
    <w:basedOn w:val="a0"/>
    <w:link w:val="2"/>
    <w:qFormat/>
    <w:rsid w:val="00E731B3"/>
    <w:rPr>
      <w:rFonts w:ascii="Calibri" w:eastAsia="宋体" w:hAnsi="Calibri" w:cs="宋体"/>
      <w:kern w:val="2"/>
      <w:sz w:val="21"/>
      <w:szCs w:val="24"/>
    </w:rPr>
  </w:style>
  <w:style w:type="character" w:customStyle="1" w:styleId="a9">
    <w:name w:val="页眉 字符"/>
    <w:basedOn w:val="a0"/>
    <w:link w:val="a8"/>
    <w:qFormat/>
    <w:rsid w:val="00E731B3"/>
    <w:rPr>
      <w:rFonts w:ascii="Calibri" w:eastAsia="宋体" w:hAnsi="Calibri" w:cs="宋体"/>
      <w:kern w:val="2"/>
      <w:sz w:val="18"/>
      <w:szCs w:val="18"/>
    </w:rPr>
  </w:style>
  <w:style w:type="character" w:customStyle="1" w:styleId="a7">
    <w:name w:val="页脚 字符"/>
    <w:basedOn w:val="a0"/>
    <w:link w:val="a6"/>
    <w:uiPriority w:val="99"/>
    <w:qFormat/>
    <w:rsid w:val="00E731B3"/>
    <w:rPr>
      <w:rFonts w:ascii="Calibri" w:eastAsia="宋体" w:hAnsi="Calibri" w:cs="宋体"/>
      <w:kern w:val="2"/>
      <w:sz w:val="18"/>
      <w:szCs w:val="18"/>
    </w:rPr>
  </w:style>
  <w:style w:type="character" w:customStyle="1" w:styleId="a4">
    <w:name w:val="正文文本 字符"/>
    <w:basedOn w:val="a0"/>
    <w:link w:val="a3"/>
    <w:qFormat/>
    <w:rsid w:val="00E731B3"/>
    <w:rPr>
      <w:rFonts w:eastAsia="宋体" w:hAnsi="Calibri" w:cs="宋体"/>
      <w:kern w:val="2"/>
      <w:sz w:val="21"/>
      <w:szCs w:val="24"/>
    </w:rPr>
  </w:style>
  <w:style w:type="character" w:customStyle="1" w:styleId="1">
    <w:name w:val="未处理的提及1"/>
    <w:basedOn w:val="a0"/>
    <w:uiPriority w:val="99"/>
    <w:qFormat/>
    <w:rsid w:val="00E7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1125</Words>
  <Characters>6418</Characters>
  <Application>Microsoft Office Word</Application>
  <DocSecurity>0</DocSecurity>
  <Lines>53</Lines>
  <Paragraphs>15</Paragraphs>
  <ScaleCrop>false</ScaleCrop>
  <Company>Microsoft</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付士伟</dc:creator>
  <cp:lastModifiedBy>小舒 Li</cp:lastModifiedBy>
  <cp:revision>2</cp:revision>
  <cp:lastPrinted>2023-11-01T09:35:00Z</cp:lastPrinted>
  <dcterms:created xsi:type="dcterms:W3CDTF">2023-12-11T14:14:00Z</dcterms:created>
  <dcterms:modified xsi:type="dcterms:W3CDTF">2023-12-11T14:14:00Z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9D8DABB770DA48F382F39ABD122E5E09</vt:lpwstr>
  </property>
</Properties>
</file>